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6B" w:rsidRDefault="00D27D6B" w:rsidP="008E133C">
      <w:pPr>
        <w:pStyle w:val="a4"/>
        <w:spacing w:before="240" w:after="240"/>
        <w:ind w:right="-200"/>
        <w:jc w:val="center"/>
        <w:rPr>
          <w:b/>
          <w:szCs w:val="28"/>
          <w:lang w:val="en-US"/>
        </w:rPr>
      </w:pPr>
      <w:bookmarkStart w:id="0" w:name="_GoBack"/>
      <w:bookmarkEnd w:id="0"/>
    </w:p>
    <w:p w:rsidR="00D27D6B" w:rsidRDefault="00D27D6B" w:rsidP="008E133C">
      <w:pPr>
        <w:pStyle w:val="a4"/>
        <w:spacing w:before="240" w:after="240"/>
        <w:ind w:right="-200"/>
        <w:jc w:val="center"/>
        <w:rPr>
          <w:b/>
          <w:szCs w:val="28"/>
          <w:lang w:val="en-US"/>
        </w:rPr>
      </w:pPr>
    </w:p>
    <w:p w:rsidR="00D27D6B" w:rsidRDefault="00D27D6B" w:rsidP="008E133C">
      <w:pPr>
        <w:pStyle w:val="a4"/>
        <w:spacing w:before="240" w:after="240"/>
        <w:ind w:right="-200"/>
        <w:jc w:val="center"/>
        <w:rPr>
          <w:b/>
          <w:szCs w:val="28"/>
          <w:lang w:val="en-US"/>
        </w:rPr>
      </w:pPr>
    </w:p>
    <w:p w:rsidR="00D27D6B" w:rsidRDefault="00D27D6B" w:rsidP="008E133C">
      <w:pPr>
        <w:pStyle w:val="a4"/>
        <w:spacing w:before="240" w:after="240"/>
        <w:ind w:right="-200"/>
        <w:jc w:val="center"/>
        <w:rPr>
          <w:b/>
          <w:szCs w:val="28"/>
          <w:lang w:val="en-US"/>
        </w:rPr>
      </w:pPr>
    </w:p>
    <w:p w:rsidR="00D27D6B" w:rsidRDefault="00D27D6B" w:rsidP="008E133C">
      <w:pPr>
        <w:pStyle w:val="a4"/>
        <w:spacing w:before="240" w:after="240"/>
        <w:ind w:right="-200"/>
        <w:jc w:val="center"/>
        <w:rPr>
          <w:b/>
          <w:szCs w:val="28"/>
          <w:lang w:val="en-US"/>
        </w:rPr>
      </w:pPr>
    </w:p>
    <w:p w:rsidR="00D27D6B" w:rsidRDefault="00D27D6B" w:rsidP="00D27D6B">
      <w:pPr>
        <w:pStyle w:val="a4"/>
        <w:spacing w:before="240" w:after="240"/>
        <w:ind w:right="-200"/>
        <w:rPr>
          <w:b/>
          <w:szCs w:val="28"/>
          <w:lang w:val="en-US"/>
        </w:rPr>
      </w:pPr>
    </w:p>
    <w:p w:rsidR="00D27D6B" w:rsidRDefault="00D27D6B" w:rsidP="00D27D6B">
      <w:pPr>
        <w:pStyle w:val="a4"/>
        <w:spacing w:before="240" w:after="240"/>
        <w:ind w:right="-200"/>
        <w:rPr>
          <w:b/>
          <w:szCs w:val="28"/>
          <w:lang w:val="en-US"/>
        </w:rPr>
      </w:pPr>
    </w:p>
    <w:p w:rsidR="006D12D0" w:rsidRPr="00117DBA" w:rsidRDefault="00D27D6B" w:rsidP="00D27D6B">
      <w:pPr>
        <w:pStyle w:val="a4"/>
        <w:tabs>
          <w:tab w:val="left" w:pos="1576"/>
        </w:tabs>
        <w:spacing w:before="240" w:after="240"/>
        <w:ind w:right="-200"/>
        <w:jc w:val="center"/>
        <w:rPr>
          <w:b/>
          <w:bCs/>
          <w:sz w:val="56"/>
          <w:szCs w:val="56"/>
        </w:rPr>
      </w:pPr>
      <w:r w:rsidRPr="00D27D6B">
        <w:rPr>
          <w:b/>
          <w:bCs/>
          <w:sz w:val="56"/>
          <w:szCs w:val="56"/>
        </w:rPr>
        <w:t>Отчет об основных направлениях деятельности</w:t>
      </w:r>
      <w:r w:rsidRPr="00D27D6B">
        <w:rPr>
          <w:b/>
          <w:bCs/>
          <w:sz w:val="56"/>
          <w:szCs w:val="56"/>
        </w:rPr>
        <w:br/>
        <w:t xml:space="preserve">ГБУ «Жилищник района Сокол» </w:t>
      </w:r>
    </w:p>
    <w:p w:rsidR="00D27D6B" w:rsidRPr="00D27D6B" w:rsidRDefault="00D27D6B" w:rsidP="00D27D6B">
      <w:pPr>
        <w:pStyle w:val="a4"/>
        <w:tabs>
          <w:tab w:val="left" w:pos="1576"/>
        </w:tabs>
        <w:spacing w:before="240" w:after="240"/>
        <w:ind w:right="-200"/>
        <w:jc w:val="center"/>
        <w:rPr>
          <w:b/>
          <w:sz w:val="56"/>
          <w:szCs w:val="56"/>
        </w:rPr>
      </w:pPr>
      <w:r w:rsidRPr="00D27D6B">
        <w:rPr>
          <w:b/>
          <w:bCs/>
          <w:sz w:val="56"/>
          <w:szCs w:val="56"/>
        </w:rPr>
        <w:t>за 201</w:t>
      </w:r>
      <w:r w:rsidR="006E38B3">
        <w:rPr>
          <w:b/>
          <w:bCs/>
          <w:sz w:val="56"/>
          <w:szCs w:val="56"/>
        </w:rPr>
        <w:t>7</w:t>
      </w:r>
      <w:r w:rsidRPr="00D27D6B">
        <w:rPr>
          <w:b/>
          <w:bCs/>
          <w:sz w:val="56"/>
          <w:szCs w:val="56"/>
        </w:rPr>
        <w:t xml:space="preserve"> год</w:t>
      </w:r>
    </w:p>
    <w:p w:rsidR="00D27D6B" w:rsidRPr="00D27D6B" w:rsidRDefault="00D27D6B" w:rsidP="008E133C">
      <w:pPr>
        <w:pStyle w:val="a4"/>
        <w:spacing w:before="240" w:after="240"/>
        <w:ind w:right="-200"/>
        <w:jc w:val="center"/>
        <w:rPr>
          <w:b/>
          <w:szCs w:val="28"/>
        </w:rPr>
      </w:pPr>
    </w:p>
    <w:p w:rsidR="00D27D6B" w:rsidRPr="00D27D6B" w:rsidRDefault="00D27D6B" w:rsidP="008E133C">
      <w:pPr>
        <w:pStyle w:val="a4"/>
        <w:spacing w:before="240" w:after="240"/>
        <w:ind w:right="-200"/>
        <w:jc w:val="center"/>
        <w:rPr>
          <w:b/>
          <w:szCs w:val="28"/>
        </w:rPr>
      </w:pPr>
    </w:p>
    <w:p w:rsidR="00D27D6B" w:rsidRPr="00D27D6B" w:rsidRDefault="00D27D6B" w:rsidP="008E133C">
      <w:pPr>
        <w:pStyle w:val="a4"/>
        <w:spacing w:before="240" w:after="240"/>
        <w:ind w:right="-200"/>
        <w:jc w:val="center"/>
        <w:rPr>
          <w:b/>
          <w:szCs w:val="28"/>
        </w:rPr>
      </w:pPr>
    </w:p>
    <w:p w:rsidR="00D27D6B" w:rsidRPr="00D27D6B" w:rsidRDefault="00D27D6B" w:rsidP="008E133C">
      <w:pPr>
        <w:pStyle w:val="a4"/>
        <w:spacing w:before="240" w:after="240"/>
        <w:ind w:right="-200"/>
        <w:jc w:val="center"/>
        <w:rPr>
          <w:b/>
          <w:szCs w:val="28"/>
        </w:rPr>
      </w:pPr>
    </w:p>
    <w:p w:rsidR="00D27D6B" w:rsidRPr="00D27D6B" w:rsidRDefault="00D27D6B" w:rsidP="008E133C">
      <w:pPr>
        <w:pStyle w:val="a4"/>
        <w:spacing w:before="240" w:after="240"/>
        <w:ind w:right="-200"/>
        <w:jc w:val="center"/>
        <w:rPr>
          <w:b/>
          <w:szCs w:val="28"/>
        </w:rPr>
      </w:pPr>
    </w:p>
    <w:p w:rsidR="00D27D6B" w:rsidRPr="00D27D6B" w:rsidRDefault="00D27D6B" w:rsidP="008E133C">
      <w:pPr>
        <w:pStyle w:val="a4"/>
        <w:spacing w:before="240" w:after="240"/>
        <w:ind w:right="-200"/>
        <w:jc w:val="center"/>
        <w:rPr>
          <w:b/>
          <w:szCs w:val="28"/>
        </w:rPr>
      </w:pPr>
    </w:p>
    <w:p w:rsidR="00D27D6B" w:rsidRPr="00D27D6B" w:rsidRDefault="00D27D6B" w:rsidP="008E133C">
      <w:pPr>
        <w:pStyle w:val="a4"/>
        <w:spacing w:before="240" w:after="240"/>
        <w:ind w:right="-200"/>
        <w:jc w:val="center"/>
        <w:rPr>
          <w:b/>
          <w:szCs w:val="28"/>
        </w:rPr>
      </w:pPr>
    </w:p>
    <w:p w:rsidR="00D27D6B" w:rsidRPr="00CA7066" w:rsidRDefault="00D27D6B" w:rsidP="008E133C">
      <w:pPr>
        <w:pStyle w:val="a4"/>
        <w:spacing w:before="240" w:after="240"/>
        <w:ind w:right="-200"/>
        <w:jc w:val="center"/>
        <w:rPr>
          <w:b/>
          <w:szCs w:val="28"/>
        </w:rPr>
      </w:pPr>
    </w:p>
    <w:p w:rsidR="00D27D6B" w:rsidRPr="00CA7066" w:rsidRDefault="00D27D6B" w:rsidP="008E133C">
      <w:pPr>
        <w:pStyle w:val="a4"/>
        <w:spacing w:before="240" w:after="240"/>
        <w:ind w:right="-200"/>
        <w:jc w:val="center"/>
        <w:rPr>
          <w:b/>
          <w:szCs w:val="28"/>
        </w:rPr>
      </w:pPr>
    </w:p>
    <w:p w:rsidR="00D27D6B" w:rsidRPr="00D27D6B" w:rsidRDefault="00D27D6B" w:rsidP="008E133C">
      <w:pPr>
        <w:pStyle w:val="a4"/>
        <w:spacing w:before="240" w:after="240"/>
        <w:ind w:right="-200"/>
        <w:jc w:val="center"/>
        <w:rPr>
          <w:b/>
          <w:szCs w:val="28"/>
        </w:rPr>
      </w:pPr>
    </w:p>
    <w:p w:rsidR="00D27D6B" w:rsidRPr="00D27D6B" w:rsidRDefault="00D27D6B" w:rsidP="008E133C">
      <w:pPr>
        <w:pStyle w:val="a4"/>
        <w:spacing w:before="240" w:after="240"/>
        <w:ind w:right="-200"/>
        <w:jc w:val="center"/>
        <w:rPr>
          <w:b/>
          <w:szCs w:val="28"/>
        </w:rPr>
      </w:pPr>
    </w:p>
    <w:p w:rsidR="00D27D6B" w:rsidRPr="00D27D6B" w:rsidRDefault="00D27D6B" w:rsidP="008E133C">
      <w:pPr>
        <w:pStyle w:val="a4"/>
        <w:spacing w:before="240" w:after="240"/>
        <w:ind w:right="-200"/>
        <w:jc w:val="center"/>
        <w:rPr>
          <w:b/>
          <w:szCs w:val="28"/>
        </w:rPr>
      </w:pPr>
    </w:p>
    <w:p w:rsidR="00D27D6B" w:rsidRPr="00D27D6B" w:rsidRDefault="0023259A" w:rsidP="00787DF8">
      <w:pPr>
        <w:pStyle w:val="a4"/>
        <w:spacing w:before="240" w:after="240"/>
        <w:ind w:right="-200"/>
        <w:jc w:val="center"/>
        <w:rPr>
          <w:b/>
          <w:szCs w:val="28"/>
        </w:rPr>
      </w:pPr>
      <w:r>
        <w:rPr>
          <w:b/>
          <w:szCs w:val="28"/>
        </w:rPr>
        <w:t>Москва 2018</w:t>
      </w:r>
    </w:p>
    <w:p w:rsidR="00234BE5" w:rsidRDefault="000C1AB7" w:rsidP="0023259A">
      <w:pPr>
        <w:pStyle w:val="a4"/>
        <w:spacing w:before="240" w:after="240"/>
        <w:ind w:right="-200"/>
        <w:jc w:val="center"/>
        <w:rPr>
          <w:b/>
          <w:szCs w:val="28"/>
        </w:rPr>
      </w:pPr>
      <w:r>
        <w:rPr>
          <w:b/>
          <w:szCs w:val="28"/>
        </w:rPr>
        <w:lastRenderedPageBreak/>
        <w:t>О благоустройстве и содержании</w:t>
      </w:r>
      <w:r w:rsidR="00787DF8">
        <w:rPr>
          <w:b/>
          <w:szCs w:val="28"/>
        </w:rPr>
        <w:t xml:space="preserve"> дворовых</w:t>
      </w:r>
      <w:r w:rsidR="008E133C">
        <w:rPr>
          <w:b/>
          <w:szCs w:val="28"/>
        </w:rPr>
        <w:t xml:space="preserve"> территорий </w:t>
      </w:r>
      <w:r w:rsidR="00217E3A">
        <w:rPr>
          <w:b/>
          <w:szCs w:val="28"/>
        </w:rPr>
        <w:t>и ОДХ</w:t>
      </w:r>
    </w:p>
    <w:p w:rsidR="00234BE5" w:rsidRPr="00296962" w:rsidRDefault="00234BE5" w:rsidP="00234BE5">
      <w:pPr>
        <w:pStyle w:val="a4"/>
        <w:ind w:right="-200" w:firstLine="708"/>
        <w:rPr>
          <w:szCs w:val="28"/>
        </w:rPr>
      </w:pPr>
      <w:r w:rsidRPr="00296962">
        <w:rPr>
          <w:szCs w:val="28"/>
        </w:rPr>
        <w:t xml:space="preserve">На </w:t>
      </w:r>
      <w:r w:rsidR="0023259A" w:rsidRPr="00296962">
        <w:rPr>
          <w:szCs w:val="28"/>
        </w:rPr>
        <w:t>обслуживании ГБУ</w:t>
      </w:r>
      <w:r w:rsidRPr="00296962">
        <w:rPr>
          <w:szCs w:val="28"/>
        </w:rPr>
        <w:t xml:space="preserve"> «Жилищник района Сокол» </w:t>
      </w:r>
      <w:r w:rsidR="0023259A" w:rsidRPr="00296962">
        <w:rPr>
          <w:szCs w:val="28"/>
        </w:rPr>
        <w:t>находятся 72</w:t>
      </w:r>
      <w:r w:rsidRPr="00296962">
        <w:rPr>
          <w:szCs w:val="28"/>
        </w:rPr>
        <w:t xml:space="preserve"> дворовые территории, 32 объекта дорожного хозяйства общей площадью 24063,6 м2, и 27 объектов озеленения </w:t>
      </w:r>
      <w:r w:rsidRPr="00296962">
        <w:rPr>
          <w:szCs w:val="28"/>
          <w:lang w:val="en-US"/>
        </w:rPr>
        <w:t>II</w:t>
      </w:r>
      <w:r w:rsidRPr="00296962">
        <w:rPr>
          <w:szCs w:val="28"/>
        </w:rPr>
        <w:t xml:space="preserve"> категории площадью 180 604,7 м2, 3 объекта 1 категории площадью 164 338м2.</w:t>
      </w:r>
    </w:p>
    <w:p w:rsidR="008B189A" w:rsidRPr="008B189A" w:rsidRDefault="008B189A" w:rsidP="008B189A">
      <w:pPr>
        <w:spacing w:after="0" w:line="240" w:lineRule="auto"/>
        <w:ind w:firstLine="708"/>
        <w:jc w:val="both"/>
        <w:rPr>
          <w:rFonts w:ascii="Times New Roman" w:hAnsi="Times New Roman" w:cs="Times New Roman"/>
          <w:sz w:val="28"/>
          <w:szCs w:val="28"/>
        </w:rPr>
      </w:pPr>
      <w:r w:rsidRPr="008B189A">
        <w:rPr>
          <w:rFonts w:ascii="Times New Roman" w:hAnsi="Times New Roman" w:cs="Times New Roman"/>
          <w:sz w:val="28"/>
          <w:szCs w:val="28"/>
        </w:rPr>
        <w:t xml:space="preserve">Выполнены работы по благоустройству знакового объекта в рамках проекта «Благоустройство и озеленение прилегающих территорий к стадиону ПФК ЦСКА района «Сокол» и района «Хорошевский» САО г. Москвы». </w:t>
      </w:r>
    </w:p>
    <w:p w:rsidR="008B189A" w:rsidRPr="008B189A" w:rsidRDefault="008B189A" w:rsidP="008B189A">
      <w:pPr>
        <w:spacing w:after="0" w:line="240" w:lineRule="auto"/>
        <w:ind w:firstLine="708"/>
        <w:jc w:val="both"/>
        <w:rPr>
          <w:rFonts w:ascii="Times New Roman" w:hAnsi="Times New Roman" w:cs="Times New Roman"/>
          <w:sz w:val="28"/>
          <w:szCs w:val="28"/>
        </w:rPr>
      </w:pPr>
      <w:r w:rsidRPr="008B189A">
        <w:rPr>
          <w:rFonts w:ascii="Times New Roman" w:hAnsi="Times New Roman" w:cs="Times New Roman"/>
          <w:sz w:val="28"/>
          <w:szCs w:val="28"/>
        </w:rPr>
        <w:t xml:space="preserve">Общая площадь объекта – 34,5 га. </w:t>
      </w:r>
    </w:p>
    <w:p w:rsidR="008B189A" w:rsidRPr="008B189A" w:rsidRDefault="008B189A" w:rsidP="008B189A">
      <w:pPr>
        <w:spacing w:after="0" w:line="240" w:lineRule="auto"/>
        <w:ind w:firstLine="708"/>
        <w:jc w:val="both"/>
        <w:rPr>
          <w:rFonts w:ascii="Times New Roman" w:hAnsi="Times New Roman" w:cs="Times New Roman"/>
          <w:sz w:val="28"/>
          <w:szCs w:val="28"/>
        </w:rPr>
      </w:pPr>
      <w:r w:rsidRPr="008B189A">
        <w:rPr>
          <w:rFonts w:ascii="Times New Roman" w:hAnsi="Times New Roman" w:cs="Times New Roman"/>
          <w:sz w:val="28"/>
          <w:szCs w:val="28"/>
        </w:rPr>
        <w:t>Выполнены работы:</w:t>
      </w:r>
    </w:p>
    <w:p w:rsidR="008B189A" w:rsidRPr="008B189A" w:rsidRDefault="008B189A" w:rsidP="008B189A">
      <w:pPr>
        <w:pStyle w:val="a6"/>
        <w:numPr>
          <w:ilvl w:val="0"/>
          <w:numId w:val="4"/>
        </w:numPr>
        <w:spacing w:after="0" w:line="240" w:lineRule="auto"/>
        <w:ind w:left="0" w:firstLine="709"/>
        <w:jc w:val="both"/>
        <w:rPr>
          <w:rFonts w:ascii="Times New Roman" w:hAnsi="Times New Roman" w:cs="Times New Roman"/>
          <w:sz w:val="28"/>
          <w:szCs w:val="28"/>
        </w:rPr>
      </w:pPr>
      <w:r w:rsidRPr="008B189A">
        <w:rPr>
          <w:rFonts w:ascii="Times New Roman" w:hAnsi="Times New Roman" w:cs="Times New Roman"/>
          <w:sz w:val="28"/>
          <w:szCs w:val="28"/>
        </w:rPr>
        <w:t>по благоустройству 8-ми дворовых территорий с реконструкцией детских площадок с укладкой резинового покрытия в объеме – 3 251,1 м2, установк</w:t>
      </w:r>
      <w:r w:rsidR="0072598E">
        <w:rPr>
          <w:rFonts w:ascii="Times New Roman" w:hAnsi="Times New Roman" w:cs="Times New Roman"/>
          <w:sz w:val="28"/>
          <w:szCs w:val="28"/>
        </w:rPr>
        <w:t>ой малых игровых форм – 358 шт.;</w:t>
      </w:r>
    </w:p>
    <w:p w:rsidR="008B189A" w:rsidRPr="008B189A" w:rsidRDefault="008B189A" w:rsidP="008B189A">
      <w:pPr>
        <w:pStyle w:val="a6"/>
        <w:numPr>
          <w:ilvl w:val="0"/>
          <w:numId w:val="4"/>
        </w:numPr>
        <w:autoSpaceDN w:val="0"/>
        <w:spacing w:after="0" w:line="240" w:lineRule="auto"/>
        <w:ind w:left="0" w:firstLine="708"/>
        <w:jc w:val="both"/>
        <w:rPr>
          <w:rFonts w:ascii="Times New Roman" w:hAnsi="Times New Roman" w:cs="Times New Roman"/>
          <w:sz w:val="28"/>
          <w:szCs w:val="28"/>
        </w:rPr>
      </w:pPr>
      <w:r w:rsidRPr="008B189A">
        <w:rPr>
          <w:rFonts w:ascii="Times New Roman" w:hAnsi="Times New Roman" w:cs="Times New Roman"/>
          <w:sz w:val="28"/>
          <w:szCs w:val="28"/>
        </w:rPr>
        <w:t>по демонтажу асфальтобетонного покрытия и мощению тротуарной плиткой, с адаптацией для маломобильных групп населения в объеме 40 514,5 м2 - Новопесчаная ул., 2-я Песчаная ул</w:t>
      </w:r>
      <w:r w:rsidR="0072598E">
        <w:rPr>
          <w:rFonts w:ascii="Times New Roman" w:hAnsi="Times New Roman" w:cs="Times New Roman"/>
          <w:sz w:val="28"/>
          <w:szCs w:val="28"/>
        </w:rPr>
        <w:t>., 3-я Песчаная ул., Л.Лонго ул;</w:t>
      </w:r>
    </w:p>
    <w:p w:rsidR="008B189A" w:rsidRPr="008B189A" w:rsidRDefault="008B189A" w:rsidP="008B189A">
      <w:pPr>
        <w:pStyle w:val="a6"/>
        <w:numPr>
          <w:ilvl w:val="0"/>
          <w:numId w:val="4"/>
        </w:numPr>
        <w:autoSpaceDN w:val="0"/>
        <w:spacing w:after="0" w:line="240" w:lineRule="auto"/>
        <w:ind w:left="0" w:firstLine="709"/>
        <w:jc w:val="both"/>
        <w:rPr>
          <w:rFonts w:ascii="Times New Roman" w:hAnsi="Times New Roman" w:cs="Times New Roman"/>
          <w:sz w:val="28"/>
          <w:szCs w:val="28"/>
        </w:rPr>
      </w:pPr>
      <w:r w:rsidRPr="008B189A">
        <w:rPr>
          <w:rFonts w:ascii="Times New Roman" w:hAnsi="Times New Roman" w:cs="Times New Roman"/>
          <w:sz w:val="28"/>
          <w:szCs w:val="28"/>
        </w:rPr>
        <w:t>по снятию верхнего слоя почвогрунта с завозом плодородного грунта, планирования поверхности и подсевом семян газонных трав на площади - 20 470 м2 по адресам: 3-я Песчаная ул., Но</w:t>
      </w:r>
      <w:r w:rsidR="0072598E">
        <w:rPr>
          <w:rFonts w:ascii="Times New Roman" w:hAnsi="Times New Roman" w:cs="Times New Roman"/>
          <w:sz w:val="28"/>
          <w:szCs w:val="28"/>
        </w:rPr>
        <w:t>вопесчаная ул., 2-я Песчаная ул;</w:t>
      </w:r>
      <w:r w:rsidRPr="008B189A">
        <w:rPr>
          <w:rFonts w:ascii="Times New Roman" w:hAnsi="Times New Roman" w:cs="Times New Roman"/>
          <w:sz w:val="28"/>
          <w:szCs w:val="28"/>
        </w:rPr>
        <w:t xml:space="preserve">  </w:t>
      </w:r>
    </w:p>
    <w:p w:rsidR="008B189A" w:rsidRPr="008B189A" w:rsidRDefault="008B189A" w:rsidP="008B189A">
      <w:pPr>
        <w:pStyle w:val="a6"/>
        <w:numPr>
          <w:ilvl w:val="0"/>
          <w:numId w:val="4"/>
        </w:numPr>
        <w:autoSpaceDN w:val="0"/>
        <w:spacing w:after="0" w:line="240" w:lineRule="auto"/>
        <w:ind w:left="0" w:firstLine="709"/>
        <w:jc w:val="both"/>
        <w:rPr>
          <w:rFonts w:ascii="Times New Roman" w:hAnsi="Times New Roman" w:cs="Times New Roman"/>
          <w:sz w:val="28"/>
          <w:szCs w:val="28"/>
        </w:rPr>
      </w:pPr>
      <w:r w:rsidRPr="008B189A">
        <w:rPr>
          <w:rFonts w:ascii="Times New Roman" w:hAnsi="Times New Roman" w:cs="Times New Roman"/>
          <w:sz w:val="28"/>
          <w:szCs w:val="28"/>
        </w:rPr>
        <w:t xml:space="preserve">Установлены опоры освещения на дворовых территориях: 2-я Песчаная ул. д.2, 2-я Песчаная ул. д.6, Новопесчаная ул. д.21, 23 и в сквере на ул.2-й Песчаной. </w:t>
      </w:r>
    </w:p>
    <w:p w:rsidR="008B189A" w:rsidRPr="008B189A" w:rsidRDefault="008B189A" w:rsidP="008B189A">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6E3242" w:rsidRDefault="006E3242" w:rsidP="006E3242">
      <w:pPr>
        <w:ind w:firstLine="708"/>
        <w:jc w:val="both"/>
        <w:rPr>
          <w:rFonts w:ascii="Times New Roman" w:hAnsi="Times New Roman" w:cs="Times New Roman"/>
          <w:sz w:val="28"/>
          <w:szCs w:val="28"/>
        </w:rPr>
      </w:pPr>
      <w:r>
        <w:rPr>
          <w:rFonts w:ascii="Times New Roman" w:hAnsi="Times New Roman" w:cs="Times New Roman"/>
          <w:sz w:val="28"/>
          <w:szCs w:val="28"/>
        </w:rPr>
        <w:t xml:space="preserve">В 2017г. </w:t>
      </w:r>
      <w:r w:rsidR="00DA529C">
        <w:rPr>
          <w:rFonts w:ascii="Times New Roman" w:hAnsi="Times New Roman" w:cs="Times New Roman"/>
          <w:sz w:val="28"/>
          <w:szCs w:val="28"/>
        </w:rPr>
        <w:t xml:space="preserve">ГБУ «Жилищник района Сокол» </w:t>
      </w:r>
      <w:r>
        <w:rPr>
          <w:rFonts w:ascii="Times New Roman" w:hAnsi="Times New Roman" w:cs="Times New Roman"/>
          <w:sz w:val="28"/>
          <w:szCs w:val="28"/>
        </w:rPr>
        <w:t xml:space="preserve">реконструированы контейнерные площадки на 10 дворовых территориях района в рамках работ комплексного содержания и текущего ремонта дворовых территорий. </w:t>
      </w:r>
    </w:p>
    <w:tbl>
      <w:tblPr>
        <w:tblW w:w="3180" w:type="dxa"/>
        <w:tblLook w:val="04A0" w:firstRow="1" w:lastRow="0" w:firstColumn="1" w:lastColumn="0" w:noHBand="0" w:noVBand="1"/>
      </w:tblPr>
      <w:tblGrid>
        <w:gridCol w:w="3180"/>
      </w:tblGrid>
      <w:tr w:rsidR="006E3242" w:rsidRPr="00D969BE" w:rsidTr="00704DDA">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242" w:rsidRPr="00D969BE" w:rsidRDefault="006E3242" w:rsidP="00704DDA">
            <w:pPr>
              <w:rPr>
                <w:rFonts w:ascii="Times New Roman" w:hAnsi="Times New Roman" w:cs="Times New Roman"/>
                <w:lang w:eastAsia="ru-RU"/>
              </w:rPr>
            </w:pPr>
            <w:r w:rsidRPr="00D969BE">
              <w:rPr>
                <w:rFonts w:ascii="Times New Roman" w:hAnsi="Times New Roman" w:cs="Times New Roman"/>
                <w:lang w:eastAsia="ru-RU"/>
              </w:rPr>
              <w:t>Песчаная ул. д.10</w:t>
            </w:r>
          </w:p>
        </w:tc>
      </w:tr>
      <w:tr w:rsidR="006E3242" w:rsidRPr="00D969BE" w:rsidTr="00704DDA">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6E3242" w:rsidRPr="00D969BE" w:rsidRDefault="006E3242" w:rsidP="00704DDA">
            <w:pPr>
              <w:rPr>
                <w:rFonts w:ascii="Times New Roman" w:hAnsi="Times New Roman" w:cs="Times New Roman"/>
                <w:lang w:eastAsia="ru-RU"/>
              </w:rPr>
            </w:pPr>
            <w:r w:rsidRPr="00D969BE">
              <w:rPr>
                <w:rFonts w:ascii="Times New Roman" w:hAnsi="Times New Roman" w:cs="Times New Roman"/>
                <w:lang w:eastAsia="ru-RU"/>
              </w:rPr>
              <w:t>Врубеля ул. д.13</w:t>
            </w:r>
          </w:p>
        </w:tc>
      </w:tr>
      <w:tr w:rsidR="006E3242" w:rsidRPr="00D969BE" w:rsidTr="00704DDA">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6E3242" w:rsidRPr="00D969BE" w:rsidRDefault="006E3242" w:rsidP="00704DDA">
            <w:pPr>
              <w:rPr>
                <w:rFonts w:ascii="Times New Roman" w:hAnsi="Times New Roman" w:cs="Times New Roman"/>
                <w:lang w:eastAsia="ru-RU"/>
              </w:rPr>
            </w:pPr>
            <w:r w:rsidRPr="00D969BE">
              <w:rPr>
                <w:rFonts w:ascii="Times New Roman" w:hAnsi="Times New Roman" w:cs="Times New Roman"/>
                <w:lang w:eastAsia="ru-RU"/>
              </w:rPr>
              <w:t>Песчаная ул. д.12</w:t>
            </w:r>
          </w:p>
        </w:tc>
      </w:tr>
      <w:tr w:rsidR="006E3242" w:rsidRPr="00D969BE" w:rsidTr="00704DDA">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6E3242" w:rsidRPr="00D969BE" w:rsidRDefault="006E3242" w:rsidP="00704DDA">
            <w:pPr>
              <w:rPr>
                <w:rFonts w:ascii="Times New Roman" w:hAnsi="Times New Roman" w:cs="Times New Roman"/>
                <w:lang w:eastAsia="ru-RU"/>
              </w:rPr>
            </w:pPr>
            <w:r w:rsidRPr="00D969BE">
              <w:rPr>
                <w:rFonts w:ascii="Times New Roman" w:hAnsi="Times New Roman" w:cs="Times New Roman"/>
                <w:lang w:eastAsia="ru-RU"/>
              </w:rPr>
              <w:t>Панфилова ул. д.12</w:t>
            </w:r>
          </w:p>
        </w:tc>
      </w:tr>
      <w:tr w:rsidR="006E3242" w:rsidRPr="00D969BE" w:rsidTr="00704DDA">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6E3242" w:rsidRPr="00D969BE" w:rsidRDefault="006E3242" w:rsidP="00704DDA">
            <w:pPr>
              <w:rPr>
                <w:rFonts w:ascii="Times New Roman" w:hAnsi="Times New Roman" w:cs="Times New Roman"/>
                <w:lang w:eastAsia="ru-RU"/>
              </w:rPr>
            </w:pPr>
            <w:r w:rsidRPr="00D969BE">
              <w:rPr>
                <w:rFonts w:ascii="Times New Roman" w:hAnsi="Times New Roman" w:cs="Times New Roman"/>
                <w:lang w:eastAsia="ru-RU"/>
              </w:rPr>
              <w:t>Зорге ул. д.28</w:t>
            </w:r>
          </w:p>
        </w:tc>
      </w:tr>
      <w:tr w:rsidR="006E3242" w:rsidRPr="00D969BE" w:rsidTr="00704DDA">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6E3242" w:rsidRPr="00D969BE" w:rsidRDefault="006E3242" w:rsidP="00704DDA">
            <w:pPr>
              <w:rPr>
                <w:rFonts w:ascii="Times New Roman" w:hAnsi="Times New Roman" w:cs="Times New Roman"/>
                <w:lang w:eastAsia="ru-RU"/>
              </w:rPr>
            </w:pPr>
            <w:r w:rsidRPr="00D969BE">
              <w:rPr>
                <w:rFonts w:ascii="Times New Roman" w:hAnsi="Times New Roman" w:cs="Times New Roman"/>
                <w:lang w:eastAsia="ru-RU"/>
              </w:rPr>
              <w:t>Зорге ул. д.34</w:t>
            </w:r>
          </w:p>
        </w:tc>
      </w:tr>
      <w:tr w:rsidR="006E3242" w:rsidRPr="00D969BE" w:rsidTr="00704DDA">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6E3242" w:rsidRPr="00D969BE" w:rsidRDefault="006E3242" w:rsidP="00704DDA">
            <w:pPr>
              <w:rPr>
                <w:rFonts w:ascii="Times New Roman" w:hAnsi="Times New Roman" w:cs="Times New Roman"/>
                <w:lang w:eastAsia="ru-RU"/>
              </w:rPr>
            </w:pPr>
            <w:r w:rsidRPr="00D969BE">
              <w:rPr>
                <w:rFonts w:ascii="Times New Roman" w:hAnsi="Times New Roman" w:cs="Times New Roman"/>
                <w:lang w:eastAsia="ru-RU"/>
              </w:rPr>
              <w:t>Волоколамское ш. д.20/2</w:t>
            </w:r>
          </w:p>
        </w:tc>
      </w:tr>
      <w:tr w:rsidR="006E3242" w:rsidRPr="00D969BE" w:rsidTr="00704DDA">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6E3242" w:rsidRPr="00D969BE" w:rsidRDefault="006E3242" w:rsidP="00704DDA">
            <w:pPr>
              <w:rPr>
                <w:rFonts w:ascii="Times New Roman" w:hAnsi="Times New Roman" w:cs="Times New Roman"/>
                <w:lang w:eastAsia="ru-RU"/>
              </w:rPr>
            </w:pPr>
            <w:r w:rsidRPr="00D969BE">
              <w:rPr>
                <w:rFonts w:ascii="Times New Roman" w:hAnsi="Times New Roman" w:cs="Times New Roman"/>
                <w:lang w:eastAsia="ru-RU"/>
              </w:rPr>
              <w:t>Волоколамсвкое ш. д.16Б к.3</w:t>
            </w:r>
          </w:p>
        </w:tc>
      </w:tr>
      <w:tr w:rsidR="006E3242" w:rsidRPr="00D969BE" w:rsidTr="00704DDA">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6E3242" w:rsidRPr="00D969BE" w:rsidRDefault="006E3242" w:rsidP="00704DDA">
            <w:pPr>
              <w:rPr>
                <w:rFonts w:ascii="Times New Roman" w:hAnsi="Times New Roman" w:cs="Times New Roman"/>
                <w:lang w:eastAsia="ru-RU"/>
              </w:rPr>
            </w:pPr>
            <w:r w:rsidRPr="00D969BE">
              <w:rPr>
                <w:rFonts w:ascii="Times New Roman" w:hAnsi="Times New Roman" w:cs="Times New Roman"/>
                <w:lang w:eastAsia="ru-RU"/>
              </w:rPr>
              <w:t>Лениградское ш. д.3</w:t>
            </w:r>
          </w:p>
        </w:tc>
      </w:tr>
      <w:tr w:rsidR="006E3242" w:rsidRPr="00D969BE" w:rsidTr="006E3242">
        <w:trPr>
          <w:trHeight w:val="373"/>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6E3242" w:rsidRPr="00D969BE" w:rsidRDefault="006E3242" w:rsidP="00704DDA">
            <w:pPr>
              <w:rPr>
                <w:rFonts w:ascii="Times New Roman" w:hAnsi="Times New Roman" w:cs="Times New Roman"/>
                <w:lang w:eastAsia="ru-RU"/>
              </w:rPr>
            </w:pPr>
            <w:r w:rsidRPr="00D969BE">
              <w:rPr>
                <w:rFonts w:ascii="Times New Roman" w:hAnsi="Times New Roman" w:cs="Times New Roman"/>
                <w:lang w:eastAsia="ru-RU"/>
              </w:rPr>
              <w:t>2-Песчаная ул. д.3</w:t>
            </w:r>
          </w:p>
        </w:tc>
      </w:tr>
    </w:tbl>
    <w:p w:rsidR="006E3242" w:rsidRDefault="006E3242" w:rsidP="00234BE5">
      <w:pPr>
        <w:pStyle w:val="a6"/>
        <w:spacing w:after="0" w:line="240" w:lineRule="auto"/>
        <w:ind w:left="0" w:firstLine="709"/>
        <w:jc w:val="both"/>
        <w:rPr>
          <w:rFonts w:ascii="Times New Roman" w:hAnsi="Times New Roman" w:cs="Times New Roman"/>
          <w:sz w:val="28"/>
          <w:szCs w:val="28"/>
        </w:rPr>
      </w:pPr>
    </w:p>
    <w:p w:rsidR="00234BE5" w:rsidRPr="009E0872" w:rsidRDefault="00234BE5" w:rsidP="00234BE5">
      <w:pPr>
        <w:pStyle w:val="a6"/>
        <w:spacing w:after="0" w:line="240" w:lineRule="auto"/>
        <w:ind w:left="0" w:firstLine="709"/>
        <w:jc w:val="both"/>
        <w:rPr>
          <w:rFonts w:ascii="Times New Roman" w:hAnsi="Times New Roman" w:cs="Times New Roman"/>
          <w:sz w:val="28"/>
          <w:szCs w:val="28"/>
        </w:rPr>
      </w:pPr>
      <w:r w:rsidRPr="000F2F7F">
        <w:rPr>
          <w:rFonts w:ascii="Times New Roman" w:hAnsi="Times New Roman" w:cs="Times New Roman"/>
          <w:sz w:val="28"/>
          <w:szCs w:val="28"/>
        </w:rPr>
        <w:lastRenderedPageBreak/>
        <w:t>В рамках проведения месячника по уборке и благоустройству территории района Соко</w:t>
      </w:r>
      <w:r w:rsidR="00400F4B">
        <w:rPr>
          <w:rFonts w:ascii="Times New Roman" w:hAnsi="Times New Roman" w:cs="Times New Roman"/>
          <w:sz w:val="28"/>
          <w:szCs w:val="28"/>
        </w:rPr>
        <w:t>л в период с 01.04.2017 по 30.04.2017</w:t>
      </w:r>
      <w:r w:rsidRPr="000F2F7F">
        <w:rPr>
          <w:rFonts w:ascii="Times New Roman" w:hAnsi="Times New Roman" w:cs="Times New Roman"/>
          <w:sz w:val="28"/>
          <w:szCs w:val="28"/>
        </w:rPr>
        <w:t>, включая массовые общегородские субботники, выполнены работ по благоустройству придомовых территорий и улично-дорожной сети, пров</w:t>
      </w:r>
      <w:r>
        <w:rPr>
          <w:rFonts w:ascii="Times New Roman" w:hAnsi="Times New Roman" w:cs="Times New Roman"/>
          <w:sz w:val="28"/>
          <w:szCs w:val="28"/>
        </w:rPr>
        <w:t>едены</w:t>
      </w:r>
      <w:r w:rsidRPr="009E0872">
        <w:rPr>
          <w:rFonts w:ascii="Times New Roman" w:hAnsi="Times New Roman" w:cs="Times New Roman"/>
          <w:sz w:val="28"/>
          <w:szCs w:val="28"/>
        </w:rPr>
        <w:t xml:space="preserve"> работы по прогреванию газонов, удалению пней, ремонт и окраска МАФ, ремонт детских и спортивных площадок, ремонт и окраска газонных и дорожных ограждений, ремонт и окраска контейнеров и контейнерных площадок, промывка и окраска дорожных знаков и указателей, приведение в порядок павильонов и остановок общественного транспорта, приведение в порядок территорий объектов гаражно-стояночного хозяйства.</w:t>
      </w:r>
    </w:p>
    <w:p w:rsidR="00234BE5" w:rsidRPr="007556D0" w:rsidRDefault="00234BE5" w:rsidP="00234BE5">
      <w:pPr>
        <w:spacing w:after="0" w:line="240" w:lineRule="auto"/>
        <w:ind w:firstLine="709"/>
        <w:jc w:val="both"/>
        <w:rPr>
          <w:rFonts w:ascii="Times New Roman" w:hAnsi="Times New Roman" w:cs="Times New Roman"/>
          <w:sz w:val="28"/>
          <w:szCs w:val="28"/>
        </w:rPr>
      </w:pPr>
      <w:r w:rsidRPr="007556D0">
        <w:rPr>
          <w:rFonts w:ascii="Times New Roman" w:hAnsi="Times New Roman" w:cs="Times New Roman"/>
          <w:sz w:val="28"/>
          <w:szCs w:val="28"/>
        </w:rPr>
        <w:t xml:space="preserve">Параллельно с благоустройством территории в порядок приведены и МКД - ремонт отмосток, водоотводящих лотков, промывка и ремонт фасадов и цоколей, ремонт лестниц, крылец, входных дверей, освещения подъездов, </w:t>
      </w:r>
      <w:r w:rsidR="0023259A" w:rsidRPr="007556D0">
        <w:rPr>
          <w:rFonts w:ascii="Times New Roman" w:hAnsi="Times New Roman" w:cs="Times New Roman"/>
          <w:sz w:val="28"/>
          <w:szCs w:val="28"/>
        </w:rPr>
        <w:t>козырьков и</w:t>
      </w:r>
      <w:r w:rsidRPr="007556D0">
        <w:rPr>
          <w:rFonts w:ascii="Times New Roman" w:hAnsi="Times New Roman" w:cs="Times New Roman"/>
          <w:sz w:val="28"/>
          <w:szCs w:val="28"/>
        </w:rPr>
        <w:t xml:space="preserve"> элементов систем наружного водоотвода, приведение в порядок подвальных и чердачных помещений.</w:t>
      </w:r>
    </w:p>
    <w:p w:rsidR="00234BE5" w:rsidRDefault="00234BE5" w:rsidP="00234BE5">
      <w:pPr>
        <w:widowControl w:val="0"/>
        <w:autoSpaceDE w:val="0"/>
        <w:autoSpaceDN w:val="0"/>
        <w:adjustRightInd w:val="0"/>
        <w:spacing w:before="240"/>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 рамках содержания и </w:t>
      </w:r>
      <w:r w:rsidR="0072598E">
        <w:rPr>
          <w:rFonts w:ascii="Times New Roman" w:hAnsi="Times New Roman" w:cs="Times New Roman"/>
          <w:bCs/>
          <w:sz w:val="28"/>
          <w:szCs w:val="28"/>
        </w:rPr>
        <w:t>текущего ремонта дворовых территорий,</w:t>
      </w:r>
      <w:r>
        <w:rPr>
          <w:rFonts w:ascii="Times New Roman" w:hAnsi="Times New Roman" w:cs="Times New Roman"/>
          <w:bCs/>
          <w:sz w:val="28"/>
          <w:szCs w:val="28"/>
        </w:rPr>
        <w:t xml:space="preserve"> и объектов дорожного хозяйства выполнены следующие виды работ:</w:t>
      </w:r>
    </w:p>
    <w:p w:rsidR="00234BE5" w:rsidRPr="009172BD" w:rsidRDefault="00234BE5" w:rsidP="00234BE5">
      <w:pPr>
        <w:widowControl w:val="0"/>
        <w:autoSpaceDE w:val="0"/>
        <w:autoSpaceDN w:val="0"/>
        <w:adjustRightInd w:val="0"/>
        <w:spacing w:before="240"/>
        <w:ind w:left="633"/>
        <w:jc w:val="both"/>
        <w:rPr>
          <w:rFonts w:ascii="Times New Roman" w:hAnsi="Times New Roman" w:cs="Times New Roman"/>
          <w:bCs/>
          <w:sz w:val="28"/>
          <w:szCs w:val="28"/>
        </w:rPr>
      </w:pPr>
      <w:r w:rsidRPr="009172BD">
        <w:rPr>
          <w:rFonts w:ascii="Times New Roman" w:hAnsi="Times New Roman" w:cs="Times New Roman"/>
          <w:bCs/>
          <w:sz w:val="28"/>
          <w:szCs w:val="28"/>
        </w:rPr>
        <w:t xml:space="preserve">окраска и ремонт газонных и пешеходных ограждений – </w:t>
      </w:r>
      <w:r>
        <w:rPr>
          <w:rFonts w:ascii="Times New Roman" w:hAnsi="Times New Roman" w:cs="Times New Roman"/>
          <w:bCs/>
          <w:sz w:val="28"/>
          <w:szCs w:val="28"/>
        </w:rPr>
        <w:t>22148</w:t>
      </w:r>
      <w:r w:rsidRPr="009172BD">
        <w:rPr>
          <w:rFonts w:ascii="Times New Roman" w:hAnsi="Times New Roman" w:cs="Times New Roman"/>
          <w:bCs/>
          <w:sz w:val="28"/>
          <w:szCs w:val="28"/>
        </w:rPr>
        <w:t xml:space="preserve"> п.м.;</w:t>
      </w:r>
    </w:p>
    <w:p w:rsidR="00234BE5" w:rsidRPr="009172BD" w:rsidRDefault="00234BE5" w:rsidP="00234BE5">
      <w:pPr>
        <w:widowControl w:val="0"/>
        <w:autoSpaceDE w:val="0"/>
        <w:autoSpaceDN w:val="0"/>
        <w:adjustRightInd w:val="0"/>
        <w:ind w:left="633"/>
        <w:jc w:val="both"/>
        <w:rPr>
          <w:rFonts w:ascii="Times New Roman" w:hAnsi="Times New Roman" w:cs="Times New Roman"/>
          <w:bCs/>
          <w:sz w:val="28"/>
          <w:szCs w:val="28"/>
        </w:rPr>
      </w:pPr>
      <w:r w:rsidRPr="009172BD">
        <w:rPr>
          <w:rFonts w:ascii="Times New Roman" w:hAnsi="Times New Roman" w:cs="Times New Roman"/>
          <w:bCs/>
          <w:sz w:val="28"/>
          <w:szCs w:val="28"/>
        </w:rPr>
        <w:t xml:space="preserve">окраска и ремонт малых архитектурных и игровых форм – </w:t>
      </w:r>
      <w:r>
        <w:rPr>
          <w:rFonts w:ascii="Times New Roman" w:hAnsi="Times New Roman" w:cs="Times New Roman"/>
          <w:bCs/>
          <w:sz w:val="28"/>
          <w:szCs w:val="28"/>
        </w:rPr>
        <w:t>209</w:t>
      </w:r>
      <w:r w:rsidRPr="009172BD">
        <w:rPr>
          <w:rFonts w:ascii="Times New Roman" w:hAnsi="Times New Roman" w:cs="Times New Roman"/>
          <w:bCs/>
          <w:sz w:val="28"/>
          <w:szCs w:val="28"/>
        </w:rPr>
        <w:t xml:space="preserve"> шт.;</w:t>
      </w:r>
    </w:p>
    <w:p w:rsidR="00234BE5" w:rsidRPr="009172BD" w:rsidRDefault="00234BE5" w:rsidP="00234BE5">
      <w:pPr>
        <w:widowControl w:val="0"/>
        <w:autoSpaceDE w:val="0"/>
        <w:autoSpaceDN w:val="0"/>
        <w:adjustRightInd w:val="0"/>
        <w:ind w:left="633"/>
        <w:jc w:val="both"/>
        <w:rPr>
          <w:rFonts w:ascii="Times New Roman" w:hAnsi="Times New Roman" w:cs="Times New Roman"/>
          <w:bCs/>
          <w:sz w:val="28"/>
          <w:szCs w:val="28"/>
        </w:rPr>
      </w:pPr>
      <w:r w:rsidRPr="009172BD">
        <w:rPr>
          <w:rFonts w:ascii="Times New Roman" w:hAnsi="Times New Roman" w:cs="Times New Roman"/>
          <w:bCs/>
          <w:sz w:val="28"/>
          <w:szCs w:val="28"/>
        </w:rPr>
        <w:t xml:space="preserve">ремонт газонов – </w:t>
      </w:r>
      <w:r>
        <w:rPr>
          <w:rFonts w:ascii="Times New Roman" w:hAnsi="Times New Roman" w:cs="Times New Roman"/>
          <w:bCs/>
          <w:sz w:val="28"/>
          <w:szCs w:val="28"/>
        </w:rPr>
        <w:t>23 456</w:t>
      </w:r>
      <w:r w:rsidRPr="009172BD">
        <w:rPr>
          <w:rFonts w:ascii="Times New Roman" w:hAnsi="Times New Roman" w:cs="Times New Roman"/>
          <w:bCs/>
          <w:sz w:val="28"/>
          <w:szCs w:val="28"/>
        </w:rPr>
        <w:t xml:space="preserve"> м</w:t>
      </w:r>
      <w:r w:rsidRPr="009172BD">
        <w:rPr>
          <w:rFonts w:ascii="Times New Roman" w:hAnsi="Times New Roman" w:cs="Times New Roman"/>
          <w:bCs/>
          <w:sz w:val="28"/>
          <w:szCs w:val="28"/>
          <w:vertAlign w:val="superscript"/>
        </w:rPr>
        <w:t>2</w:t>
      </w:r>
      <w:r w:rsidRPr="009172BD">
        <w:rPr>
          <w:rFonts w:ascii="Times New Roman" w:hAnsi="Times New Roman" w:cs="Times New Roman"/>
          <w:bCs/>
          <w:sz w:val="28"/>
          <w:szCs w:val="28"/>
        </w:rPr>
        <w:t>;</w:t>
      </w:r>
    </w:p>
    <w:p w:rsidR="00234BE5" w:rsidRPr="009172BD" w:rsidRDefault="00234BE5" w:rsidP="00234BE5">
      <w:pPr>
        <w:widowControl w:val="0"/>
        <w:autoSpaceDE w:val="0"/>
        <w:autoSpaceDN w:val="0"/>
        <w:adjustRightInd w:val="0"/>
        <w:ind w:left="633"/>
        <w:jc w:val="both"/>
        <w:rPr>
          <w:rFonts w:ascii="Times New Roman" w:hAnsi="Times New Roman" w:cs="Times New Roman"/>
          <w:bCs/>
          <w:sz w:val="28"/>
          <w:szCs w:val="28"/>
        </w:rPr>
      </w:pPr>
      <w:r w:rsidRPr="009172BD">
        <w:rPr>
          <w:rFonts w:ascii="Times New Roman" w:hAnsi="Times New Roman" w:cs="Times New Roman"/>
          <w:bCs/>
          <w:sz w:val="28"/>
          <w:szCs w:val="28"/>
        </w:rPr>
        <w:t>промывка дорожных знаков – 817 ед.;</w:t>
      </w:r>
    </w:p>
    <w:p w:rsidR="00234BE5" w:rsidRPr="009172BD" w:rsidRDefault="00234BE5" w:rsidP="00234BE5">
      <w:pPr>
        <w:widowControl w:val="0"/>
        <w:autoSpaceDE w:val="0"/>
        <w:autoSpaceDN w:val="0"/>
        <w:adjustRightInd w:val="0"/>
        <w:ind w:left="633"/>
        <w:jc w:val="both"/>
        <w:rPr>
          <w:rFonts w:ascii="Times New Roman" w:hAnsi="Times New Roman" w:cs="Times New Roman"/>
          <w:bCs/>
          <w:sz w:val="28"/>
          <w:szCs w:val="28"/>
        </w:rPr>
      </w:pPr>
      <w:r w:rsidRPr="009172BD">
        <w:rPr>
          <w:rFonts w:ascii="Times New Roman" w:hAnsi="Times New Roman" w:cs="Times New Roman"/>
          <w:bCs/>
          <w:sz w:val="28"/>
          <w:szCs w:val="28"/>
        </w:rPr>
        <w:t>ремонт резинового покрытия на 1</w:t>
      </w:r>
      <w:r>
        <w:rPr>
          <w:rFonts w:ascii="Times New Roman" w:hAnsi="Times New Roman" w:cs="Times New Roman"/>
          <w:bCs/>
          <w:sz w:val="28"/>
          <w:szCs w:val="28"/>
        </w:rPr>
        <w:t>5</w:t>
      </w:r>
      <w:r w:rsidRPr="009172BD">
        <w:rPr>
          <w:rFonts w:ascii="Times New Roman" w:hAnsi="Times New Roman" w:cs="Times New Roman"/>
          <w:bCs/>
          <w:sz w:val="28"/>
          <w:szCs w:val="28"/>
        </w:rPr>
        <w:t xml:space="preserve"> детских площадках;</w:t>
      </w:r>
    </w:p>
    <w:p w:rsidR="00234BE5" w:rsidRPr="009172BD" w:rsidRDefault="00234BE5" w:rsidP="00234BE5">
      <w:pPr>
        <w:widowControl w:val="0"/>
        <w:autoSpaceDE w:val="0"/>
        <w:autoSpaceDN w:val="0"/>
        <w:adjustRightInd w:val="0"/>
        <w:ind w:left="633"/>
        <w:jc w:val="both"/>
        <w:rPr>
          <w:rFonts w:ascii="Times New Roman" w:hAnsi="Times New Roman" w:cs="Times New Roman"/>
          <w:bCs/>
          <w:sz w:val="28"/>
          <w:szCs w:val="28"/>
        </w:rPr>
      </w:pPr>
      <w:r w:rsidRPr="009172BD">
        <w:rPr>
          <w:rFonts w:ascii="Times New Roman" w:hAnsi="Times New Roman" w:cs="Times New Roman"/>
          <w:bCs/>
          <w:sz w:val="28"/>
          <w:szCs w:val="28"/>
        </w:rPr>
        <w:t xml:space="preserve">замена бортового и садового камня- </w:t>
      </w:r>
      <w:r>
        <w:rPr>
          <w:rFonts w:ascii="Times New Roman" w:hAnsi="Times New Roman" w:cs="Times New Roman"/>
          <w:bCs/>
          <w:sz w:val="28"/>
          <w:szCs w:val="28"/>
        </w:rPr>
        <w:t>164</w:t>
      </w:r>
      <w:r w:rsidRPr="009172BD">
        <w:rPr>
          <w:rFonts w:ascii="Times New Roman" w:hAnsi="Times New Roman" w:cs="Times New Roman"/>
          <w:bCs/>
          <w:sz w:val="28"/>
          <w:szCs w:val="28"/>
        </w:rPr>
        <w:t xml:space="preserve"> п.м.;</w:t>
      </w:r>
    </w:p>
    <w:p w:rsidR="00234BE5" w:rsidRPr="009172BD" w:rsidRDefault="00234BE5" w:rsidP="00234BE5">
      <w:pPr>
        <w:widowControl w:val="0"/>
        <w:autoSpaceDE w:val="0"/>
        <w:autoSpaceDN w:val="0"/>
        <w:adjustRightInd w:val="0"/>
        <w:ind w:left="633"/>
        <w:jc w:val="both"/>
        <w:rPr>
          <w:rFonts w:ascii="Times New Roman" w:hAnsi="Times New Roman" w:cs="Times New Roman"/>
          <w:bCs/>
          <w:sz w:val="28"/>
          <w:szCs w:val="28"/>
        </w:rPr>
      </w:pPr>
      <w:r w:rsidRPr="009172BD">
        <w:rPr>
          <w:rFonts w:ascii="Times New Roman" w:hAnsi="Times New Roman" w:cs="Times New Roman"/>
          <w:bCs/>
          <w:sz w:val="28"/>
          <w:szCs w:val="28"/>
        </w:rPr>
        <w:t>замена песка в песочнице – 71 ед.;</w:t>
      </w:r>
    </w:p>
    <w:p w:rsidR="00234BE5" w:rsidRPr="009172BD" w:rsidRDefault="00234BE5" w:rsidP="00234BE5">
      <w:pPr>
        <w:widowControl w:val="0"/>
        <w:autoSpaceDE w:val="0"/>
        <w:autoSpaceDN w:val="0"/>
        <w:adjustRightInd w:val="0"/>
        <w:ind w:left="633"/>
        <w:jc w:val="both"/>
        <w:rPr>
          <w:rFonts w:ascii="Times New Roman" w:hAnsi="Times New Roman" w:cs="Times New Roman"/>
          <w:bCs/>
          <w:sz w:val="28"/>
          <w:szCs w:val="28"/>
        </w:rPr>
      </w:pPr>
      <w:r w:rsidRPr="009172BD">
        <w:rPr>
          <w:rFonts w:ascii="Times New Roman" w:hAnsi="Times New Roman" w:cs="Times New Roman"/>
          <w:bCs/>
          <w:sz w:val="28"/>
          <w:szCs w:val="28"/>
        </w:rPr>
        <w:t xml:space="preserve">восстановление асфальтобетонного покрытия  по технологии ямочного ремонта на </w:t>
      </w:r>
      <w:r>
        <w:rPr>
          <w:rFonts w:ascii="Times New Roman" w:hAnsi="Times New Roman" w:cs="Times New Roman"/>
          <w:bCs/>
          <w:sz w:val="28"/>
          <w:szCs w:val="28"/>
        </w:rPr>
        <w:t>51</w:t>
      </w:r>
      <w:r w:rsidRPr="009172BD">
        <w:rPr>
          <w:rFonts w:ascii="Times New Roman" w:hAnsi="Times New Roman" w:cs="Times New Roman"/>
          <w:bCs/>
          <w:sz w:val="28"/>
          <w:szCs w:val="28"/>
        </w:rPr>
        <w:t xml:space="preserve"> дворовой территории и 3</w:t>
      </w:r>
      <w:r>
        <w:rPr>
          <w:rFonts w:ascii="Times New Roman" w:hAnsi="Times New Roman" w:cs="Times New Roman"/>
          <w:bCs/>
          <w:sz w:val="28"/>
          <w:szCs w:val="28"/>
        </w:rPr>
        <w:t>2</w:t>
      </w:r>
      <w:r w:rsidRPr="009172BD">
        <w:rPr>
          <w:rFonts w:ascii="Times New Roman" w:hAnsi="Times New Roman" w:cs="Times New Roman"/>
          <w:bCs/>
          <w:sz w:val="28"/>
          <w:szCs w:val="28"/>
        </w:rPr>
        <w:t xml:space="preserve"> объектах дорожного хозяйства общей площадью – </w:t>
      </w:r>
      <w:r>
        <w:rPr>
          <w:rFonts w:ascii="Times New Roman" w:hAnsi="Times New Roman" w:cs="Times New Roman"/>
          <w:bCs/>
          <w:sz w:val="28"/>
          <w:szCs w:val="28"/>
        </w:rPr>
        <w:t>5480</w:t>
      </w:r>
      <w:r w:rsidRPr="009172BD">
        <w:rPr>
          <w:rFonts w:ascii="Times New Roman" w:hAnsi="Times New Roman" w:cs="Times New Roman"/>
          <w:bCs/>
          <w:sz w:val="28"/>
          <w:szCs w:val="28"/>
        </w:rPr>
        <w:t xml:space="preserve"> м</w:t>
      </w:r>
      <w:r w:rsidRPr="009172BD">
        <w:rPr>
          <w:rFonts w:ascii="Times New Roman" w:hAnsi="Times New Roman" w:cs="Times New Roman"/>
          <w:bCs/>
          <w:sz w:val="28"/>
          <w:szCs w:val="28"/>
          <w:vertAlign w:val="superscript"/>
        </w:rPr>
        <w:t>2</w:t>
      </w:r>
      <w:r w:rsidRPr="009172BD">
        <w:rPr>
          <w:rFonts w:ascii="Times New Roman" w:hAnsi="Times New Roman" w:cs="Times New Roman"/>
          <w:bCs/>
          <w:sz w:val="28"/>
          <w:szCs w:val="28"/>
        </w:rPr>
        <w:t>;</w:t>
      </w:r>
    </w:p>
    <w:p w:rsidR="00234BE5" w:rsidRPr="009172BD" w:rsidRDefault="00234BE5" w:rsidP="00234BE5">
      <w:pPr>
        <w:widowControl w:val="0"/>
        <w:autoSpaceDE w:val="0"/>
        <w:autoSpaceDN w:val="0"/>
        <w:adjustRightInd w:val="0"/>
        <w:ind w:left="633"/>
        <w:jc w:val="both"/>
        <w:rPr>
          <w:rFonts w:ascii="Times New Roman" w:hAnsi="Times New Roman" w:cs="Times New Roman"/>
          <w:bCs/>
          <w:sz w:val="28"/>
          <w:szCs w:val="28"/>
        </w:rPr>
      </w:pPr>
      <w:r w:rsidRPr="009172BD">
        <w:rPr>
          <w:rFonts w:ascii="Times New Roman" w:hAnsi="Times New Roman" w:cs="Times New Roman"/>
          <w:bCs/>
          <w:sz w:val="28"/>
          <w:szCs w:val="28"/>
        </w:rPr>
        <w:t>санитарная обрезка ветвей –</w:t>
      </w:r>
      <w:r>
        <w:rPr>
          <w:rFonts w:ascii="Times New Roman" w:hAnsi="Times New Roman" w:cs="Times New Roman"/>
          <w:bCs/>
          <w:sz w:val="28"/>
          <w:szCs w:val="28"/>
        </w:rPr>
        <w:t>81</w:t>
      </w:r>
      <w:r w:rsidRPr="009172BD">
        <w:rPr>
          <w:rFonts w:ascii="Times New Roman" w:hAnsi="Times New Roman" w:cs="Times New Roman"/>
          <w:bCs/>
          <w:sz w:val="28"/>
          <w:szCs w:val="28"/>
        </w:rPr>
        <w:t xml:space="preserve"> дерева;</w:t>
      </w:r>
    </w:p>
    <w:p w:rsidR="00234BE5" w:rsidRPr="009172BD" w:rsidRDefault="00234BE5" w:rsidP="00234BE5">
      <w:pPr>
        <w:widowControl w:val="0"/>
        <w:autoSpaceDE w:val="0"/>
        <w:autoSpaceDN w:val="0"/>
        <w:adjustRightInd w:val="0"/>
        <w:ind w:left="633"/>
        <w:jc w:val="both"/>
        <w:rPr>
          <w:rFonts w:ascii="Times New Roman" w:hAnsi="Times New Roman" w:cs="Times New Roman"/>
          <w:bCs/>
          <w:sz w:val="28"/>
          <w:szCs w:val="28"/>
        </w:rPr>
      </w:pPr>
      <w:r w:rsidRPr="009172BD">
        <w:rPr>
          <w:rFonts w:ascii="Times New Roman" w:hAnsi="Times New Roman" w:cs="Times New Roman"/>
          <w:bCs/>
          <w:sz w:val="28"/>
          <w:szCs w:val="28"/>
        </w:rPr>
        <w:t xml:space="preserve">формовочная обрезка кустарников – </w:t>
      </w:r>
      <w:r>
        <w:rPr>
          <w:rFonts w:ascii="Times New Roman" w:hAnsi="Times New Roman" w:cs="Times New Roman"/>
          <w:bCs/>
          <w:sz w:val="28"/>
          <w:szCs w:val="28"/>
        </w:rPr>
        <w:t>167</w:t>
      </w:r>
      <w:r w:rsidRPr="009172BD">
        <w:rPr>
          <w:rFonts w:ascii="Times New Roman" w:hAnsi="Times New Roman" w:cs="Times New Roman"/>
          <w:bCs/>
          <w:sz w:val="28"/>
          <w:szCs w:val="28"/>
        </w:rPr>
        <w:t xml:space="preserve"> шт.;</w:t>
      </w:r>
    </w:p>
    <w:p w:rsidR="00234BE5" w:rsidRPr="009172BD" w:rsidRDefault="00234BE5" w:rsidP="00234BE5">
      <w:pPr>
        <w:widowControl w:val="0"/>
        <w:autoSpaceDE w:val="0"/>
        <w:autoSpaceDN w:val="0"/>
        <w:adjustRightInd w:val="0"/>
        <w:ind w:left="633"/>
        <w:jc w:val="both"/>
        <w:rPr>
          <w:rFonts w:ascii="Times New Roman" w:hAnsi="Times New Roman" w:cs="Times New Roman"/>
          <w:bCs/>
          <w:sz w:val="28"/>
          <w:szCs w:val="28"/>
        </w:rPr>
      </w:pPr>
      <w:r w:rsidRPr="009172BD">
        <w:rPr>
          <w:rFonts w:ascii="Times New Roman" w:hAnsi="Times New Roman" w:cs="Times New Roman"/>
          <w:bCs/>
          <w:sz w:val="28"/>
          <w:szCs w:val="28"/>
        </w:rPr>
        <w:t xml:space="preserve">выполнены работы по оформленным предписаниям и порубочным билетам: вырублено  </w:t>
      </w:r>
      <w:r>
        <w:rPr>
          <w:rFonts w:ascii="Times New Roman" w:hAnsi="Times New Roman" w:cs="Times New Roman"/>
          <w:bCs/>
          <w:sz w:val="28"/>
          <w:szCs w:val="28"/>
        </w:rPr>
        <w:t>98</w:t>
      </w:r>
      <w:r w:rsidRPr="009172BD">
        <w:rPr>
          <w:rFonts w:ascii="Times New Roman" w:hAnsi="Times New Roman" w:cs="Times New Roman"/>
          <w:bCs/>
          <w:sz w:val="28"/>
          <w:szCs w:val="28"/>
        </w:rPr>
        <w:t xml:space="preserve"> сухостойных дерева, обрезано </w:t>
      </w:r>
      <w:r>
        <w:rPr>
          <w:rFonts w:ascii="Times New Roman" w:hAnsi="Times New Roman" w:cs="Times New Roman"/>
          <w:bCs/>
          <w:sz w:val="28"/>
          <w:szCs w:val="28"/>
        </w:rPr>
        <w:t>138</w:t>
      </w:r>
      <w:r w:rsidRPr="009172BD">
        <w:rPr>
          <w:rFonts w:ascii="Times New Roman" w:hAnsi="Times New Roman" w:cs="Times New Roman"/>
          <w:bCs/>
          <w:sz w:val="28"/>
          <w:szCs w:val="28"/>
        </w:rPr>
        <w:t xml:space="preserve"> суховершинных дерева;</w:t>
      </w:r>
    </w:p>
    <w:p w:rsidR="00234BE5" w:rsidRPr="009172BD" w:rsidRDefault="00234BE5" w:rsidP="00234BE5">
      <w:pPr>
        <w:widowControl w:val="0"/>
        <w:autoSpaceDE w:val="0"/>
        <w:autoSpaceDN w:val="0"/>
        <w:adjustRightInd w:val="0"/>
        <w:ind w:left="633"/>
        <w:jc w:val="both"/>
        <w:rPr>
          <w:rFonts w:ascii="Times New Roman" w:hAnsi="Times New Roman" w:cs="Times New Roman"/>
          <w:bCs/>
          <w:sz w:val="28"/>
          <w:szCs w:val="28"/>
        </w:rPr>
      </w:pPr>
      <w:r w:rsidRPr="009172BD">
        <w:rPr>
          <w:rFonts w:ascii="Times New Roman" w:hAnsi="Times New Roman" w:cs="Times New Roman"/>
          <w:bCs/>
          <w:sz w:val="28"/>
          <w:szCs w:val="28"/>
        </w:rPr>
        <w:t xml:space="preserve">высажено цветов в клумбы, цветники и вазоны на территории скверов, парка, дворовых территорий – </w:t>
      </w:r>
      <w:r>
        <w:rPr>
          <w:rFonts w:ascii="Times New Roman" w:hAnsi="Times New Roman" w:cs="Times New Roman"/>
          <w:bCs/>
          <w:sz w:val="28"/>
          <w:szCs w:val="28"/>
        </w:rPr>
        <w:t>191 750</w:t>
      </w:r>
      <w:r w:rsidRPr="009172BD">
        <w:rPr>
          <w:rFonts w:ascii="Times New Roman" w:hAnsi="Times New Roman" w:cs="Times New Roman"/>
          <w:bCs/>
          <w:sz w:val="28"/>
          <w:szCs w:val="28"/>
        </w:rPr>
        <w:t xml:space="preserve"> шт; (луковичные, многолетники, летники)</w:t>
      </w:r>
      <w:r w:rsidR="0072598E">
        <w:rPr>
          <w:rFonts w:ascii="Times New Roman" w:hAnsi="Times New Roman" w:cs="Times New Roman"/>
          <w:bCs/>
          <w:sz w:val="28"/>
          <w:szCs w:val="28"/>
        </w:rPr>
        <w:t>.</w:t>
      </w:r>
    </w:p>
    <w:p w:rsidR="00234BE5" w:rsidRPr="007556D0" w:rsidRDefault="00234BE5" w:rsidP="00234BE5">
      <w:pPr>
        <w:widowControl w:val="0"/>
        <w:autoSpaceDE w:val="0"/>
        <w:autoSpaceDN w:val="0"/>
        <w:adjustRightInd w:val="0"/>
        <w:ind w:left="633"/>
        <w:jc w:val="both"/>
        <w:rPr>
          <w:rFonts w:ascii="Times New Roman" w:hAnsi="Times New Roman" w:cs="Times New Roman"/>
          <w:bCs/>
          <w:sz w:val="28"/>
          <w:szCs w:val="28"/>
        </w:rPr>
      </w:pPr>
      <w:r w:rsidRPr="009172BD">
        <w:rPr>
          <w:rFonts w:ascii="Times New Roman" w:hAnsi="Times New Roman" w:cs="Times New Roman"/>
          <w:bCs/>
          <w:sz w:val="28"/>
          <w:szCs w:val="28"/>
        </w:rPr>
        <w:lastRenderedPageBreak/>
        <w:t>Выявлено 3</w:t>
      </w:r>
      <w:r>
        <w:rPr>
          <w:rFonts w:ascii="Times New Roman" w:hAnsi="Times New Roman" w:cs="Times New Roman"/>
          <w:bCs/>
          <w:sz w:val="28"/>
          <w:szCs w:val="28"/>
        </w:rPr>
        <w:t>4</w:t>
      </w:r>
      <w:r w:rsidRPr="009172BD">
        <w:rPr>
          <w:rFonts w:ascii="Times New Roman" w:hAnsi="Times New Roman" w:cs="Times New Roman"/>
          <w:bCs/>
          <w:sz w:val="28"/>
          <w:szCs w:val="28"/>
        </w:rPr>
        <w:t xml:space="preserve"> единиц техники, из них перемещено на площадку временного хранения </w:t>
      </w:r>
      <w:r>
        <w:rPr>
          <w:rFonts w:ascii="Times New Roman" w:hAnsi="Times New Roman" w:cs="Times New Roman"/>
          <w:bCs/>
          <w:sz w:val="28"/>
          <w:szCs w:val="28"/>
        </w:rPr>
        <w:t>20</w:t>
      </w:r>
      <w:r w:rsidRPr="009172BD">
        <w:rPr>
          <w:rFonts w:ascii="Times New Roman" w:hAnsi="Times New Roman" w:cs="Times New Roman"/>
          <w:bCs/>
          <w:sz w:val="28"/>
          <w:szCs w:val="28"/>
        </w:rPr>
        <w:t xml:space="preserve"> автотранспортных средств с признаками БРТС </w:t>
      </w:r>
      <w:r w:rsidRPr="009172BD">
        <w:rPr>
          <w:rFonts w:ascii="Times New Roman" w:hAnsi="Times New Roman" w:cs="Times New Roman"/>
          <w:sz w:val="28"/>
          <w:szCs w:val="28"/>
        </w:rPr>
        <w:t>(брошенных разукомплектованных транспортных средств)</w:t>
      </w:r>
      <w:r w:rsidRPr="009172BD">
        <w:rPr>
          <w:rFonts w:ascii="Times New Roman" w:hAnsi="Times New Roman" w:cs="Times New Roman"/>
          <w:bCs/>
          <w:sz w:val="28"/>
          <w:szCs w:val="28"/>
        </w:rPr>
        <w:t>.</w:t>
      </w:r>
    </w:p>
    <w:p w:rsidR="00234BE5" w:rsidRDefault="00234BE5" w:rsidP="00234BE5">
      <w:pPr>
        <w:spacing w:after="0"/>
        <w:ind w:firstLine="708"/>
        <w:jc w:val="both"/>
        <w:rPr>
          <w:rFonts w:ascii="Times New Roman" w:hAnsi="Times New Roman" w:cs="Times New Roman"/>
          <w:sz w:val="28"/>
          <w:szCs w:val="28"/>
        </w:rPr>
      </w:pPr>
      <w:r w:rsidRPr="006139EC">
        <w:rPr>
          <w:rFonts w:ascii="Times New Roman" w:hAnsi="Times New Roman" w:cs="Times New Roman"/>
          <w:sz w:val="28"/>
          <w:szCs w:val="28"/>
        </w:rPr>
        <w:t>В</w:t>
      </w:r>
      <w:r>
        <w:rPr>
          <w:rFonts w:ascii="Times New Roman" w:hAnsi="Times New Roman" w:cs="Times New Roman"/>
          <w:sz w:val="28"/>
          <w:szCs w:val="28"/>
        </w:rPr>
        <w:t xml:space="preserve"> рамках акции «Миллион деревьев» на 18 дворовых территориях было высажено совместно с Департаментом природопользования</w:t>
      </w:r>
      <w:r w:rsidR="0072598E">
        <w:rPr>
          <w:rFonts w:ascii="Times New Roman" w:hAnsi="Times New Roman" w:cs="Times New Roman"/>
          <w:sz w:val="28"/>
          <w:szCs w:val="28"/>
        </w:rPr>
        <w:t xml:space="preserve"> и</w:t>
      </w:r>
      <w:r>
        <w:rPr>
          <w:rFonts w:ascii="Times New Roman" w:hAnsi="Times New Roman" w:cs="Times New Roman"/>
          <w:sz w:val="28"/>
          <w:szCs w:val="28"/>
        </w:rPr>
        <w:t xml:space="preserve"> охраны окружающей среды города Москвы - 51 дерево, 645 кустарника.</w:t>
      </w:r>
    </w:p>
    <w:p w:rsidR="00DE09F6" w:rsidRPr="00DE09F6" w:rsidRDefault="00DE09F6" w:rsidP="00DE09F6">
      <w:pPr>
        <w:spacing w:after="0" w:line="240" w:lineRule="auto"/>
        <w:ind w:firstLine="709"/>
        <w:jc w:val="both"/>
        <w:rPr>
          <w:rFonts w:ascii="Times New Roman" w:hAnsi="Times New Roman" w:cs="Times New Roman"/>
          <w:sz w:val="28"/>
          <w:szCs w:val="28"/>
        </w:rPr>
      </w:pPr>
      <w:r w:rsidRPr="00DE09F6">
        <w:rPr>
          <w:rFonts w:ascii="Times New Roman" w:hAnsi="Times New Roman" w:cs="Times New Roman"/>
          <w:sz w:val="28"/>
          <w:szCs w:val="28"/>
        </w:rPr>
        <w:t xml:space="preserve">В связи с неблагоприятными погодными условиями 29.05.2017 и 30.06.2017 в результате шквалистого ветра в сопровождении ливня, на подведомственной территории ГБУ «Жилищник района Сокол» было повалено 71 дерево на 17 адресах. </w:t>
      </w:r>
    </w:p>
    <w:p w:rsidR="00DE09F6" w:rsidRPr="00DE09F6" w:rsidRDefault="00DE09F6" w:rsidP="00DE09F6">
      <w:pPr>
        <w:spacing w:after="0" w:line="240" w:lineRule="auto"/>
        <w:ind w:firstLine="709"/>
        <w:jc w:val="both"/>
        <w:rPr>
          <w:rFonts w:ascii="Times New Roman" w:hAnsi="Times New Roman" w:cs="Times New Roman"/>
          <w:color w:val="000000" w:themeColor="text1"/>
          <w:sz w:val="28"/>
          <w:szCs w:val="28"/>
          <w:shd w:val="clear" w:color="auto" w:fill="FFFFFF"/>
        </w:rPr>
      </w:pPr>
      <w:r w:rsidRPr="00DE09F6">
        <w:rPr>
          <w:rFonts w:ascii="Times New Roman" w:hAnsi="Times New Roman" w:cs="Times New Roman"/>
          <w:color w:val="000000" w:themeColor="text1"/>
          <w:sz w:val="28"/>
          <w:szCs w:val="28"/>
          <w:shd w:val="clear" w:color="auto" w:fill="FFFFFF"/>
        </w:rPr>
        <w:t>Для ликвидации последствий урагана силами ГБУ «Жилищник района Сокол» все упавшее деревья были распилены, порубочные остатки вывезены.</w:t>
      </w:r>
    </w:p>
    <w:p w:rsidR="00400F4B" w:rsidRPr="00400F4B" w:rsidRDefault="00DE09F6" w:rsidP="00400F4B">
      <w:pPr>
        <w:spacing w:after="0" w:line="240" w:lineRule="auto"/>
        <w:ind w:firstLine="709"/>
        <w:jc w:val="both"/>
        <w:rPr>
          <w:rFonts w:ascii="Times New Roman" w:hAnsi="Times New Roman" w:cs="Times New Roman"/>
          <w:color w:val="000000" w:themeColor="text1"/>
          <w:sz w:val="28"/>
          <w:szCs w:val="28"/>
          <w:shd w:val="clear" w:color="auto" w:fill="FFFFFF"/>
        </w:rPr>
      </w:pPr>
      <w:r w:rsidRPr="00DE09F6">
        <w:rPr>
          <w:rFonts w:ascii="Times New Roman" w:hAnsi="Times New Roman" w:cs="Times New Roman"/>
          <w:color w:val="000000" w:themeColor="text1"/>
          <w:sz w:val="28"/>
          <w:szCs w:val="28"/>
          <w:shd w:val="clear" w:color="auto" w:fill="FFFFFF"/>
        </w:rPr>
        <w:t>В декабре 2017 силами ГБУ «Жилищник района Сокол» была проведена компенсационная посадка зеленых насаждений с количестве 62 деревьев по 8 адресам.</w:t>
      </w:r>
    </w:p>
    <w:p w:rsidR="0023259A" w:rsidRPr="00333A9B" w:rsidRDefault="0023259A" w:rsidP="0023259A">
      <w:pPr>
        <w:spacing w:before="240"/>
        <w:ind w:right="-2" w:firstLine="708"/>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О ходе подготовки</w:t>
      </w:r>
      <w:r w:rsidRPr="00333A9B">
        <w:rPr>
          <w:rFonts w:ascii="Times New Roman" w:hAnsi="Times New Roman" w:cs="Times New Roman"/>
          <w:b/>
          <w:sz w:val="28"/>
          <w:szCs w:val="28"/>
          <w:shd w:val="clear" w:color="auto" w:fill="FFFFFF"/>
        </w:rPr>
        <w:t xml:space="preserve"> и проведению работ по комплексному содержанию территории района Сокол города Москв</w:t>
      </w:r>
      <w:r>
        <w:rPr>
          <w:rFonts w:ascii="Times New Roman" w:hAnsi="Times New Roman" w:cs="Times New Roman"/>
          <w:b/>
          <w:sz w:val="28"/>
          <w:szCs w:val="28"/>
          <w:shd w:val="clear" w:color="auto" w:fill="FFFFFF"/>
        </w:rPr>
        <w:t xml:space="preserve">ы в зимний </w:t>
      </w:r>
      <w:r w:rsidR="0072598E">
        <w:rPr>
          <w:rFonts w:ascii="Times New Roman" w:hAnsi="Times New Roman" w:cs="Times New Roman"/>
          <w:b/>
          <w:sz w:val="28"/>
          <w:szCs w:val="28"/>
          <w:shd w:val="clear" w:color="auto" w:fill="FFFFFF"/>
        </w:rPr>
        <w:t>период 2017-2018 гг</w:t>
      </w:r>
    </w:p>
    <w:p w:rsidR="0023259A" w:rsidRPr="00333A9B" w:rsidRDefault="0072598E" w:rsidP="0023259A">
      <w:pPr>
        <w:spacing w:before="24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Всего на балансе и обслуживании</w:t>
      </w:r>
      <w:r w:rsidR="0023259A" w:rsidRPr="00333A9B">
        <w:rPr>
          <w:rFonts w:ascii="Times New Roman" w:hAnsi="Times New Roman" w:cs="Times New Roman"/>
          <w:sz w:val="28"/>
          <w:szCs w:val="28"/>
          <w:shd w:val="clear" w:color="auto" w:fill="FFFFFF"/>
        </w:rPr>
        <w:t xml:space="preserve"> ГБУ “Жилищник района Сокол” находится 32 объекта дорожного хозяйства 3 и 4 категории общей площадью 244063,60 м2. Объект дорожного хозяйства ул. Панфилова передан на баланс и обслуживание ГБУ “Автомобильные дороги САО”.</w:t>
      </w:r>
    </w:p>
    <w:p w:rsidR="0023259A" w:rsidRPr="00333A9B" w:rsidRDefault="0023259A" w:rsidP="0023259A">
      <w:pPr>
        <w:spacing w:before="240" w:line="240" w:lineRule="auto"/>
        <w:ind w:firstLine="709"/>
        <w:jc w:val="both"/>
        <w:rPr>
          <w:rFonts w:ascii="Times New Roman" w:hAnsi="Times New Roman" w:cs="Times New Roman"/>
          <w:sz w:val="28"/>
          <w:szCs w:val="28"/>
          <w:shd w:val="clear" w:color="auto" w:fill="FFFFFF"/>
        </w:rPr>
      </w:pPr>
      <w:r w:rsidRPr="00333A9B">
        <w:rPr>
          <w:rFonts w:ascii="Times New Roman" w:hAnsi="Times New Roman" w:cs="Times New Roman"/>
          <w:sz w:val="28"/>
          <w:szCs w:val="28"/>
          <w:shd w:val="clear" w:color="auto" w:fill="FFFFFF"/>
        </w:rPr>
        <w:t>Для производства работ по санитарному содержанию и текущему ремонту объектов дорожного хозяйства района в зим</w:t>
      </w:r>
      <w:r w:rsidR="0072598E">
        <w:rPr>
          <w:rFonts w:ascii="Times New Roman" w:hAnsi="Times New Roman" w:cs="Times New Roman"/>
          <w:sz w:val="28"/>
          <w:szCs w:val="28"/>
          <w:shd w:val="clear" w:color="auto" w:fill="FFFFFF"/>
        </w:rPr>
        <w:t>ний период привлечены 30 единиц</w:t>
      </w:r>
      <w:r w:rsidRPr="00333A9B">
        <w:rPr>
          <w:rFonts w:ascii="Times New Roman" w:hAnsi="Times New Roman" w:cs="Times New Roman"/>
          <w:sz w:val="28"/>
          <w:szCs w:val="28"/>
          <w:shd w:val="clear" w:color="auto" w:fill="FFFFFF"/>
        </w:rPr>
        <w:t xml:space="preserve"> коммунальной – уборочной техники. Для бесперебойной работы по уборке объектов дорожного хозяйства и дворовых территорий района Сокол, а также соблюдения Регламента по уборке категорийных объектов в зимний период 2017 – 2018 гг.  в работе задействованы 20 единицы самоходной техники для прометания и обработки противогололедными материалами дворовых территорий и объектов дорожного хозяйства: МТЗ – 7 единиц, многофункциональные тротуароуборочные машины – 6 единиц, фронтальные погрузчики – 3 единицы, мини – погрузчики типа «бобкет» - 3 единицы, линейный снегопогрузчик типа «Золотые ручки» - 1 единица. Также для содержания объектов дорожного хозяйства находятся в работе 10 единиц автомобильной техники для прометания на всю ширину проезжей части и лотковой зоны, а также обработки противогололедными материалами и вывоза снежных масс. Из них 1 единица плужно – щеточной техники с функцией обработки жидким реагентом, 3 единицы плужно – щеточной техники с функцией обработки твердым реагентом, 4 единицы вакуумно – подметальной техники и 2 единицы самосвалов объемом 15 м3. На случай локально-аварийного ремонта асфальтобетонного покрытия в зимний период 2017-2018 гг. на территории района Сокол в распоряжении ГБУ “Жилищник района Сокол” имеется 65 тонн литой асфальтобетонной смеси. </w:t>
      </w:r>
      <w:r w:rsidRPr="00333A9B">
        <w:rPr>
          <w:rFonts w:ascii="Times New Roman" w:hAnsi="Times New Roman" w:cs="Times New Roman"/>
          <w:sz w:val="28"/>
          <w:szCs w:val="28"/>
          <w:shd w:val="clear" w:color="auto" w:fill="FFFFFF"/>
        </w:rPr>
        <w:lastRenderedPageBreak/>
        <w:t>Также при производстве работ по санитарному содержанию объектов – дорожного хозяйства района Сокол привлечены в работу средства малой механизации типа шнеко-роторный снегоуборшик, тележка дозатор и 18 человек для ручной уборки, обеспеченные сезонным инвентарем.</w:t>
      </w:r>
    </w:p>
    <w:p w:rsidR="0023259A" w:rsidRPr="00333A9B" w:rsidRDefault="0023259A" w:rsidP="0023259A">
      <w:pPr>
        <w:spacing w:before="240" w:line="240" w:lineRule="auto"/>
        <w:ind w:firstLine="709"/>
        <w:jc w:val="both"/>
        <w:rPr>
          <w:rFonts w:ascii="Times New Roman" w:hAnsi="Times New Roman" w:cs="Times New Roman"/>
          <w:sz w:val="28"/>
          <w:szCs w:val="28"/>
          <w:shd w:val="clear" w:color="auto" w:fill="FFFFFF"/>
        </w:rPr>
      </w:pPr>
      <w:r w:rsidRPr="00333A9B">
        <w:rPr>
          <w:rFonts w:ascii="Times New Roman" w:hAnsi="Times New Roman" w:cs="Times New Roman"/>
          <w:sz w:val="28"/>
          <w:szCs w:val="28"/>
          <w:shd w:val="clear" w:color="auto" w:fill="FFFFFF"/>
        </w:rPr>
        <w:t>Дополнительно сообщаю, что для исключения скользкости и травмоопасности на категорийных объектах ГБУ «Жилищник района Сокол», получены от Департамента Жилищно – Коммунального Хозяйства   г. Москвы противогололедные материалы, на которые имеются Сертификаты качества и безопасности для окружающей среды, утвержденные Департаментом Природопользования и Окружающей Среды г. Москвы.</w:t>
      </w:r>
    </w:p>
    <w:p w:rsidR="00234BE5" w:rsidRPr="00400F4B" w:rsidRDefault="0023259A" w:rsidP="00400F4B">
      <w:pPr>
        <w:spacing w:before="240"/>
        <w:ind w:right="-2" w:firstLine="708"/>
        <w:jc w:val="both"/>
        <w:rPr>
          <w:rFonts w:ascii="Times New Roman" w:hAnsi="Times New Roman" w:cs="Times New Roman"/>
          <w:sz w:val="28"/>
          <w:szCs w:val="28"/>
          <w:shd w:val="clear" w:color="auto" w:fill="FFFFFF"/>
        </w:rPr>
      </w:pPr>
      <w:r w:rsidRPr="00333A9B">
        <w:rPr>
          <w:rFonts w:ascii="Times New Roman" w:hAnsi="Times New Roman" w:cs="Times New Roman"/>
          <w:sz w:val="28"/>
          <w:szCs w:val="28"/>
          <w:shd w:val="clear" w:color="auto" w:fill="FFFFFF"/>
        </w:rPr>
        <w:t>Также с эксплуатирующей организацией ОАО «</w:t>
      </w:r>
      <w:r w:rsidR="0072598E">
        <w:rPr>
          <w:rFonts w:ascii="Times New Roman" w:hAnsi="Times New Roman" w:cs="Times New Roman"/>
          <w:sz w:val="28"/>
          <w:szCs w:val="28"/>
          <w:shd w:val="clear" w:color="auto" w:fill="FFFFFF"/>
        </w:rPr>
        <w:t>Мосводоканал» заключены договоры</w:t>
      </w:r>
      <w:r w:rsidRPr="00333A9B">
        <w:rPr>
          <w:rFonts w:ascii="Times New Roman" w:hAnsi="Times New Roman" w:cs="Times New Roman"/>
          <w:sz w:val="28"/>
          <w:szCs w:val="28"/>
          <w:shd w:val="clear" w:color="auto" w:fill="FFFFFF"/>
        </w:rPr>
        <w:t xml:space="preserve"> на утилизацию снежных масс на снегоплавильных станциях Северного административного округа.</w:t>
      </w:r>
    </w:p>
    <w:p w:rsidR="0023259A" w:rsidRDefault="0023259A" w:rsidP="0023259A">
      <w:pPr>
        <w:spacing w:after="0" w:line="240" w:lineRule="auto"/>
        <w:ind w:firstLine="709"/>
        <w:jc w:val="center"/>
        <w:rPr>
          <w:rFonts w:ascii="Times New Roman" w:hAnsi="Times New Roman"/>
          <w:b/>
          <w:sz w:val="28"/>
          <w:szCs w:val="28"/>
          <w:shd w:val="clear" w:color="auto" w:fill="FFFFFF"/>
        </w:rPr>
      </w:pPr>
      <w:r w:rsidRPr="00BD466B">
        <w:rPr>
          <w:rFonts w:ascii="Times New Roman" w:hAnsi="Times New Roman"/>
          <w:b/>
          <w:sz w:val="28"/>
          <w:szCs w:val="28"/>
          <w:shd w:val="clear" w:color="auto" w:fill="FFFFFF"/>
        </w:rPr>
        <w:t>Об управлении многоквартирными домами, предоставлении жилищн</w:t>
      </w:r>
      <w:r>
        <w:rPr>
          <w:rFonts w:ascii="Times New Roman" w:hAnsi="Times New Roman"/>
          <w:b/>
          <w:sz w:val="28"/>
          <w:szCs w:val="28"/>
          <w:shd w:val="clear" w:color="auto" w:fill="FFFFFF"/>
        </w:rPr>
        <w:t>о-коммунальных услуг, содержании</w:t>
      </w:r>
      <w:r w:rsidRPr="00BD466B">
        <w:rPr>
          <w:rFonts w:ascii="Times New Roman" w:hAnsi="Times New Roman"/>
          <w:b/>
          <w:sz w:val="28"/>
          <w:szCs w:val="28"/>
          <w:shd w:val="clear" w:color="auto" w:fill="FFFFFF"/>
        </w:rPr>
        <w:t xml:space="preserve"> объектов коммуналь</w:t>
      </w:r>
      <w:r w:rsidR="0072598E">
        <w:rPr>
          <w:rFonts w:ascii="Times New Roman" w:hAnsi="Times New Roman"/>
          <w:b/>
          <w:sz w:val="28"/>
          <w:szCs w:val="28"/>
          <w:shd w:val="clear" w:color="auto" w:fill="FFFFFF"/>
        </w:rPr>
        <w:t>ной и инженерной инфраструктуры</w:t>
      </w:r>
    </w:p>
    <w:p w:rsidR="0023259A" w:rsidRPr="00BD466B" w:rsidRDefault="0023259A" w:rsidP="0023259A">
      <w:pPr>
        <w:spacing w:after="0" w:line="240" w:lineRule="auto"/>
        <w:rPr>
          <w:rFonts w:ascii="Times New Roman" w:hAnsi="Times New Roman"/>
          <w:b/>
          <w:sz w:val="28"/>
          <w:szCs w:val="28"/>
          <w:shd w:val="clear" w:color="auto" w:fill="FFFFFF"/>
        </w:rPr>
      </w:pPr>
    </w:p>
    <w:p w:rsidR="0023259A" w:rsidRDefault="0023259A" w:rsidP="0023259A">
      <w:pPr>
        <w:pStyle w:val="a3"/>
        <w:shd w:val="clear" w:color="auto" w:fill="FFFFFF"/>
        <w:spacing w:before="0" w:beforeAutospacing="0" w:after="210" w:afterAutospacing="0" w:line="270" w:lineRule="atLeast"/>
        <w:ind w:right="-2" w:firstLine="708"/>
        <w:jc w:val="both"/>
        <w:textAlignment w:val="baseline"/>
        <w:rPr>
          <w:sz w:val="28"/>
          <w:szCs w:val="28"/>
        </w:rPr>
      </w:pPr>
      <w:r w:rsidRPr="00BD466B">
        <w:rPr>
          <w:sz w:val="28"/>
          <w:szCs w:val="28"/>
        </w:rPr>
        <w:t>Одной из основных задач</w:t>
      </w:r>
      <w:r w:rsidRPr="00BD466B">
        <w:rPr>
          <w:rStyle w:val="apple-converted-space"/>
          <w:sz w:val="28"/>
          <w:szCs w:val="28"/>
          <w:shd w:val="clear" w:color="auto" w:fill="FFFFFF"/>
        </w:rPr>
        <w:t xml:space="preserve"> ГБУ «Жилищник района Сокол»</w:t>
      </w:r>
      <w:r w:rsidRPr="00BD466B">
        <w:rPr>
          <w:sz w:val="28"/>
          <w:szCs w:val="28"/>
        </w:rPr>
        <w:t xml:space="preserve"> является </w:t>
      </w:r>
      <w:r>
        <w:rPr>
          <w:sz w:val="28"/>
          <w:szCs w:val="28"/>
        </w:rPr>
        <w:t xml:space="preserve">качественное предоставление услуг в сфере жилищно-коммунального хозяйства. </w:t>
      </w:r>
    </w:p>
    <w:p w:rsidR="0023259A" w:rsidRDefault="0023259A" w:rsidP="0023259A">
      <w:pPr>
        <w:pStyle w:val="a3"/>
        <w:shd w:val="clear" w:color="auto" w:fill="FFFFFF"/>
        <w:spacing w:before="0" w:beforeAutospacing="0" w:after="0" w:afterAutospacing="0" w:line="270" w:lineRule="atLeast"/>
        <w:ind w:right="-2" w:firstLine="708"/>
        <w:jc w:val="both"/>
        <w:textAlignment w:val="baseline"/>
        <w:rPr>
          <w:sz w:val="28"/>
          <w:szCs w:val="28"/>
        </w:rPr>
      </w:pPr>
      <w:r w:rsidRPr="00BD466B">
        <w:rPr>
          <w:sz w:val="28"/>
          <w:szCs w:val="28"/>
        </w:rPr>
        <w:t xml:space="preserve">В управлении </w:t>
      </w:r>
      <w:r w:rsidRPr="00BD466B">
        <w:rPr>
          <w:rStyle w:val="apple-converted-space"/>
          <w:sz w:val="28"/>
          <w:szCs w:val="28"/>
          <w:shd w:val="clear" w:color="auto" w:fill="FFFFFF"/>
        </w:rPr>
        <w:t xml:space="preserve">ГБУ «Жилищник района Сокол» </w:t>
      </w:r>
      <w:r w:rsidRPr="00BD466B">
        <w:rPr>
          <w:sz w:val="28"/>
          <w:szCs w:val="28"/>
        </w:rPr>
        <w:t>нахо</w:t>
      </w:r>
      <w:r>
        <w:rPr>
          <w:sz w:val="28"/>
          <w:szCs w:val="28"/>
        </w:rPr>
        <w:t>дится 199 многоквартирных домов</w:t>
      </w:r>
      <w:r w:rsidR="0072598E">
        <w:rPr>
          <w:sz w:val="28"/>
          <w:szCs w:val="28"/>
        </w:rPr>
        <w:t>,</w:t>
      </w:r>
      <w:r>
        <w:rPr>
          <w:sz w:val="28"/>
          <w:szCs w:val="28"/>
        </w:rPr>
        <w:t xml:space="preserve"> из них 197</w:t>
      </w:r>
      <w:r w:rsidRPr="00BD466B">
        <w:rPr>
          <w:sz w:val="28"/>
          <w:szCs w:val="28"/>
        </w:rPr>
        <w:t xml:space="preserve"> с газовыми плитами и 2 с электрическими плитами, которые ежегодно подготавливаются к отопительному </w:t>
      </w:r>
      <w:r>
        <w:rPr>
          <w:sz w:val="28"/>
          <w:szCs w:val="28"/>
        </w:rPr>
        <w:t xml:space="preserve">сезону. </w:t>
      </w:r>
    </w:p>
    <w:p w:rsidR="0023259A" w:rsidRDefault="0023259A" w:rsidP="0023259A">
      <w:pPr>
        <w:pStyle w:val="a3"/>
        <w:shd w:val="clear" w:color="auto" w:fill="FFFFFF"/>
        <w:spacing w:before="0" w:beforeAutospacing="0" w:after="210" w:afterAutospacing="0" w:line="270" w:lineRule="atLeast"/>
        <w:ind w:right="-2"/>
        <w:jc w:val="both"/>
        <w:textAlignment w:val="baseline"/>
        <w:rPr>
          <w:sz w:val="28"/>
          <w:szCs w:val="28"/>
        </w:rPr>
      </w:pPr>
      <w:r>
        <w:rPr>
          <w:sz w:val="28"/>
          <w:szCs w:val="28"/>
        </w:rPr>
        <w:t xml:space="preserve">         </w:t>
      </w:r>
      <w:r w:rsidRPr="00CB033F">
        <w:rPr>
          <w:b/>
          <w:sz w:val="28"/>
          <w:szCs w:val="28"/>
        </w:rPr>
        <w:t>В течение 2017 года</w:t>
      </w:r>
      <w:r w:rsidRPr="00CA7066">
        <w:rPr>
          <w:sz w:val="28"/>
          <w:szCs w:val="28"/>
        </w:rPr>
        <w:t xml:space="preserve"> </w:t>
      </w:r>
      <w:r>
        <w:rPr>
          <w:sz w:val="28"/>
          <w:szCs w:val="28"/>
        </w:rPr>
        <w:t xml:space="preserve"> </w:t>
      </w:r>
      <w:r w:rsidRPr="00CA7066">
        <w:rPr>
          <w:sz w:val="28"/>
          <w:szCs w:val="28"/>
        </w:rPr>
        <w:t xml:space="preserve"> </w:t>
      </w:r>
      <w:r>
        <w:rPr>
          <w:sz w:val="28"/>
          <w:szCs w:val="28"/>
        </w:rPr>
        <w:t xml:space="preserve">  через систему Единого диспетчерского центра (ЕДЦ) поступило и было выполнено </w:t>
      </w:r>
      <w:r w:rsidR="0072598E">
        <w:rPr>
          <w:b/>
          <w:sz w:val="28"/>
          <w:szCs w:val="28"/>
        </w:rPr>
        <w:t>37 521 заявок</w:t>
      </w:r>
      <w:r>
        <w:rPr>
          <w:sz w:val="28"/>
          <w:szCs w:val="28"/>
        </w:rPr>
        <w:t xml:space="preserve">. Основными темами </w:t>
      </w:r>
      <w:r w:rsidRPr="00CA7066">
        <w:rPr>
          <w:sz w:val="28"/>
          <w:szCs w:val="28"/>
        </w:rPr>
        <w:t>из которых были</w:t>
      </w:r>
      <w:r>
        <w:rPr>
          <w:sz w:val="28"/>
          <w:szCs w:val="28"/>
        </w:rPr>
        <w:t>:</w:t>
      </w:r>
      <w:r w:rsidRPr="00CA7066">
        <w:rPr>
          <w:sz w:val="28"/>
          <w:szCs w:val="28"/>
        </w:rPr>
        <w:t xml:space="preserve"> содержание и</w:t>
      </w:r>
      <w:r>
        <w:rPr>
          <w:sz w:val="28"/>
          <w:szCs w:val="28"/>
        </w:rPr>
        <w:t xml:space="preserve"> ремонт квартирного сантехнического и электрооборудования.</w:t>
      </w:r>
    </w:p>
    <w:p w:rsidR="0023259A" w:rsidRPr="00D27D6B" w:rsidRDefault="0023259A" w:rsidP="0023259A">
      <w:pPr>
        <w:pStyle w:val="a3"/>
        <w:shd w:val="clear" w:color="auto" w:fill="FFFFFF"/>
        <w:spacing w:before="0" w:beforeAutospacing="0" w:after="210" w:afterAutospacing="0" w:line="270" w:lineRule="atLeast"/>
        <w:ind w:right="-2"/>
        <w:jc w:val="both"/>
        <w:textAlignment w:val="baseline"/>
        <w:rPr>
          <w:sz w:val="28"/>
          <w:szCs w:val="28"/>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2256"/>
        <w:gridCol w:w="2387"/>
      </w:tblGrid>
      <w:tr w:rsidR="0023259A" w:rsidRPr="00D57A5F" w:rsidTr="00871B59">
        <w:trPr>
          <w:trHeight w:val="360"/>
        </w:trPr>
        <w:tc>
          <w:tcPr>
            <w:tcW w:w="4349" w:type="dxa"/>
            <w:tcBorders>
              <w:top w:val="single" w:sz="4" w:space="0" w:color="auto"/>
              <w:left w:val="single" w:sz="4" w:space="0" w:color="auto"/>
              <w:bottom w:val="single" w:sz="4" w:space="0" w:color="auto"/>
              <w:right w:val="single" w:sz="4" w:space="0" w:color="auto"/>
            </w:tcBorders>
            <w:vAlign w:val="center"/>
            <w:hideMark/>
          </w:tcPr>
          <w:p w:rsidR="0023259A" w:rsidRPr="00D57A5F" w:rsidRDefault="0023259A" w:rsidP="00871B59">
            <w:pPr>
              <w:widowControl w:val="0"/>
              <w:shd w:val="clear" w:color="auto" w:fill="FFFFFF"/>
              <w:autoSpaceDE w:val="0"/>
              <w:autoSpaceDN w:val="0"/>
              <w:adjustRightInd w:val="0"/>
              <w:spacing w:after="0"/>
              <w:ind w:right="-2" w:hanging="12"/>
              <w:jc w:val="center"/>
              <w:rPr>
                <w:rFonts w:ascii="Times New Roman" w:hAnsi="Times New Roman"/>
                <w:b/>
                <w:sz w:val="28"/>
                <w:szCs w:val="28"/>
              </w:rPr>
            </w:pPr>
            <w:r w:rsidRPr="00D57A5F">
              <w:rPr>
                <w:rFonts w:ascii="Times New Roman" w:hAnsi="Times New Roman"/>
                <w:b/>
                <w:sz w:val="28"/>
                <w:szCs w:val="28"/>
              </w:rPr>
              <w:t xml:space="preserve">Журналы принятия </w:t>
            </w:r>
          </w:p>
          <w:p w:rsidR="0023259A" w:rsidRPr="00D57A5F" w:rsidRDefault="0023259A" w:rsidP="00871B59">
            <w:pPr>
              <w:widowControl w:val="0"/>
              <w:shd w:val="clear" w:color="auto" w:fill="FFFFFF"/>
              <w:autoSpaceDE w:val="0"/>
              <w:autoSpaceDN w:val="0"/>
              <w:adjustRightInd w:val="0"/>
              <w:spacing w:after="0"/>
              <w:ind w:right="-2" w:hanging="12"/>
              <w:jc w:val="center"/>
              <w:rPr>
                <w:rFonts w:ascii="Times New Roman" w:hAnsi="Times New Roman"/>
                <w:b/>
                <w:sz w:val="28"/>
                <w:szCs w:val="28"/>
              </w:rPr>
            </w:pPr>
            <w:r w:rsidRPr="00D57A5F">
              <w:rPr>
                <w:rFonts w:ascii="Times New Roman" w:hAnsi="Times New Roman"/>
                <w:b/>
                <w:sz w:val="28"/>
                <w:szCs w:val="28"/>
              </w:rPr>
              <w:t>и выполнения заявочного ремонта</w:t>
            </w:r>
          </w:p>
        </w:tc>
        <w:tc>
          <w:tcPr>
            <w:tcW w:w="2256" w:type="dxa"/>
            <w:tcBorders>
              <w:top w:val="single" w:sz="4" w:space="0" w:color="auto"/>
              <w:left w:val="single" w:sz="4" w:space="0" w:color="auto"/>
              <w:bottom w:val="single" w:sz="4" w:space="0" w:color="auto"/>
              <w:right w:val="single" w:sz="4" w:space="0" w:color="auto"/>
            </w:tcBorders>
            <w:vAlign w:val="center"/>
            <w:hideMark/>
          </w:tcPr>
          <w:p w:rsidR="0023259A" w:rsidRPr="00D57A5F" w:rsidRDefault="0023259A" w:rsidP="00871B59">
            <w:pPr>
              <w:widowControl w:val="0"/>
              <w:shd w:val="clear" w:color="auto" w:fill="FFFFFF"/>
              <w:autoSpaceDE w:val="0"/>
              <w:autoSpaceDN w:val="0"/>
              <w:adjustRightInd w:val="0"/>
              <w:spacing w:after="0"/>
              <w:ind w:right="-2"/>
              <w:jc w:val="center"/>
              <w:rPr>
                <w:rFonts w:ascii="Times New Roman" w:hAnsi="Times New Roman"/>
                <w:b/>
                <w:sz w:val="28"/>
                <w:szCs w:val="28"/>
              </w:rPr>
            </w:pPr>
            <w:r w:rsidRPr="00D57A5F">
              <w:rPr>
                <w:rFonts w:ascii="Times New Roman" w:hAnsi="Times New Roman"/>
                <w:b/>
                <w:sz w:val="28"/>
                <w:szCs w:val="28"/>
              </w:rPr>
              <w:t>Принято</w:t>
            </w:r>
          </w:p>
        </w:tc>
        <w:tc>
          <w:tcPr>
            <w:tcW w:w="2387" w:type="dxa"/>
            <w:tcBorders>
              <w:top w:val="single" w:sz="4" w:space="0" w:color="auto"/>
              <w:left w:val="single" w:sz="4" w:space="0" w:color="auto"/>
              <w:bottom w:val="single" w:sz="4" w:space="0" w:color="auto"/>
              <w:right w:val="single" w:sz="4" w:space="0" w:color="auto"/>
            </w:tcBorders>
            <w:vAlign w:val="center"/>
            <w:hideMark/>
          </w:tcPr>
          <w:p w:rsidR="0023259A" w:rsidRPr="00D57A5F" w:rsidRDefault="0023259A" w:rsidP="00871B59">
            <w:pPr>
              <w:widowControl w:val="0"/>
              <w:shd w:val="clear" w:color="auto" w:fill="FFFFFF"/>
              <w:autoSpaceDE w:val="0"/>
              <w:autoSpaceDN w:val="0"/>
              <w:adjustRightInd w:val="0"/>
              <w:spacing w:after="0"/>
              <w:ind w:right="-2"/>
              <w:jc w:val="center"/>
              <w:rPr>
                <w:rFonts w:ascii="Times New Roman" w:hAnsi="Times New Roman"/>
                <w:b/>
                <w:sz w:val="28"/>
                <w:szCs w:val="28"/>
              </w:rPr>
            </w:pPr>
            <w:r w:rsidRPr="00D57A5F">
              <w:rPr>
                <w:rFonts w:ascii="Times New Roman" w:hAnsi="Times New Roman"/>
                <w:b/>
                <w:sz w:val="28"/>
                <w:szCs w:val="28"/>
              </w:rPr>
              <w:t>Выполнено</w:t>
            </w:r>
          </w:p>
        </w:tc>
      </w:tr>
      <w:tr w:rsidR="0023259A" w:rsidRPr="00D57A5F" w:rsidTr="00871B59">
        <w:trPr>
          <w:trHeight w:val="269"/>
        </w:trPr>
        <w:tc>
          <w:tcPr>
            <w:tcW w:w="4349" w:type="dxa"/>
            <w:tcBorders>
              <w:top w:val="single" w:sz="4" w:space="0" w:color="auto"/>
              <w:left w:val="single" w:sz="4" w:space="0" w:color="auto"/>
              <w:bottom w:val="single" w:sz="4" w:space="0" w:color="auto"/>
              <w:right w:val="single" w:sz="4" w:space="0" w:color="auto"/>
            </w:tcBorders>
            <w:vAlign w:val="center"/>
            <w:hideMark/>
          </w:tcPr>
          <w:p w:rsidR="0023259A" w:rsidRPr="00D57A5F" w:rsidRDefault="0023259A" w:rsidP="00871B59">
            <w:pPr>
              <w:widowControl w:val="0"/>
              <w:shd w:val="clear" w:color="auto" w:fill="FFFFFF"/>
              <w:autoSpaceDE w:val="0"/>
              <w:autoSpaceDN w:val="0"/>
              <w:adjustRightInd w:val="0"/>
              <w:ind w:right="-2" w:hanging="12"/>
              <w:jc w:val="center"/>
              <w:rPr>
                <w:rFonts w:ascii="Times New Roman" w:hAnsi="Times New Roman"/>
                <w:sz w:val="28"/>
                <w:szCs w:val="28"/>
              </w:rPr>
            </w:pPr>
            <w:r>
              <w:rPr>
                <w:rFonts w:ascii="Times New Roman" w:hAnsi="Times New Roman"/>
                <w:sz w:val="28"/>
                <w:szCs w:val="28"/>
              </w:rPr>
              <w:t>Благоусторойство</w:t>
            </w:r>
          </w:p>
        </w:tc>
        <w:tc>
          <w:tcPr>
            <w:tcW w:w="2256" w:type="dxa"/>
            <w:tcBorders>
              <w:top w:val="single" w:sz="4" w:space="0" w:color="auto"/>
              <w:left w:val="single" w:sz="4" w:space="0" w:color="auto"/>
              <w:bottom w:val="single" w:sz="4" w:space="0" w:color="auto"/>
              <w:right w:val="single" w:sz="4" w:space="0" w:color="auto"/>
            </w:tcBorders>
            <w:vAlign w:val="center"/>
            <w:hideMark/>
          </w:tcPr>
          <w:p w:rsidR="0023259A" w:rsidRPr="00D57A5F" w:rsidRDefault="0023259A" w:rsidP="00871B59">
            <w:pPr>
              <w:widowControl w:val="0"/>
              <w:shd w:val="clear" w:color="auto" w:fill="FFFFFF"/>
              <w:autoSpaceDE w:val="0"/>
              <w:autoSpaceDN w:val="0"/>
              <w:adjustRightInd w:val="0"/>
              <w:ind w:right="-2"/>
              <w:jc w:val="center"/>
              <w:rPr>
                <w:rFonts w:ascii="Times New Roman" w:hAnsi="Times New Roman"/>
                <w:sz w:val="28"/>
                <w:szCs w:val="28"/>
              </w:rPr>
            </w:pPr>
            <w:r>
              <w:rPr>
                <w:rFonts w:ascii="Times New Roman" w:hAnsi="Times New Roman"/>
                <w:sz w:val="28"/>
                <w:szCs w:val="28"/>
              </w:rPr>
              <w:t>1442</w:t>
            </w:r>
          </w:p>
        </w:tc>
        <w:tc>
          <w:tcPr>
            <w:tcW w:w="2387" w:type="dxa"/>
            <w:tcBorders>
              <w:top w:val="single" w:sz="4" w:space="0" w:color="auto"/>
              <w:left w:val="single" w:sz="4" w:space="0" w:color="auto"/>
              <w:bottom w:val="single" w:sz="4" w:space="0" w:color="auto"/>
              <w:right w:val="single" w:sz="4" w:space="0" w:color="auto"/>
            </w:tcBorders>
            <w:vAlign w:val="center"/>
            <w:hideMark/>
          </w:tcPr>
          <w:p w:rsidR="0023259A" w:rsidRPr="00D57A5F" w:rsidRDefault="0023259A" w:rsidP="00871B59">
            <w:pPr>
              <w:widowControl w:val="0"/>
              <w:autoSpaceDE w:val="0"/>
              <w:autoSpaceDN w:val="0"/>
              <w:adjustRightInd w:val="0"/>
              <w:ind w:right="-2"/>
              <w:jc w:val="center"/>
              <w:rPr>
                <w:rFonts w:ascii="Times New Roman" w:hAnsi="Times New Roman"/>
                <w:sz w:val="28"/>
                <w:szCs w:val="28"/>
              </w:rPr>
            </w:pPr>
            <w:r>
              <w:rPr>
                <w:rFonts w:ascii="Times New Roman" w:hAnsi="Times New Roman"/>
                <w:sz w:val="28"/>
                <w:szCs w:val="28"/>
              </w:rPr>
              <w:t>1442</w:t>
            </w:r>
          </w:p>
        </w:tc>
      </w:tr>
      <w:tr w:rsidR="0023259A" w:rsidRPr="00D57A5F" w:rsidTr="00871B59">
        <w:trPr>
          <w:trHeight w:val="360"/>
        </w:trPr>
        <w:tc>
          <w:tcPr>
            <w:tcW w:w="4349"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hanging="12"/>
              <w:jc w:val="center"/>
              <w:rPr>
                <w:rFonts w:ascii="Times New Roman" w:hAnsi="Times New Roman"/>
                <w:sz w:val="28"/>
                <w:szCs w:val="28"/>
              </w:rPr>
            </w:pPr>
            <w:r w:rsidRPr="00462370">
              <w:rPr>
                <w:rFonts w:ascii="Times New Roman" w:hAnsi="Times New Roman"/>
                <w:sz w:val="28"/>
                <w:szCs w:val="28"/>
              </w:rPr>
              <w:t>Дворовое освещение</w:t>
            </w:r>
          </w:p>
        </w:tc>
        <w:tc>
          <w:tcPr>
            <w:tcW w:w="2256"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338</w:t>
            </w:r>
          </w:p>
        </w:tc>
        <w:tc>
          <w:tcPr>
            <w:tcW w:w="2387"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338</w:t>
            </w:r>
          </w:p>
        </w:tc>
      </w:tr>
      <w:tr w:rsidR="0023259A" w:rsidRPr="00D57A5F" w:rsidTr="00871B59">
        <w:trPr>
          <w:trHeight w:val="315"/>
        </w:trPr>
        <w:tc>
          <w:tcPr>
            <w:tcW w:w="4349"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hanging="12"/>
              <w:jc w:val="center"/>
              <w:rPr>
                <w:rFonts w:ascii="Times New Roman" w:hAnsi="Times New Roman"/>
                <w:sz w:val="28"/>
                <w:szCs w:val="28"/>
              </w:rPr>
            </w:pPr>
            <w:r w:rsidRPr="00462370">
              <w:rPr>
                <w:rFonts w:ascii="Times New Roman" w:hAnsi="Times New Roman"/>
                <w:sz w:val="28"/>
                <w:szCs w:val="28"/>
              </w:rPr>
              <w:t>Домофоны</w:t>
            </w:r>
          </w:p>
        </w:tc>
        <w:tc>
          <w:tcPr>
            <w:tcW w:w="2256"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1664</w:t>
            </w:r>
          </w:p>
        </w:tc>
        <w:tc>
          <w:tcPr>
            <w:tcW w:w="2387"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1664</w:t>
            </w:r>
          </w:p>
        </w:tc>
      </w:tr>
      <w:tr w:rsidR="0023259A" w:rsidRPr="00D57A5F" w:rsidTr="00871B59">
        <w:trPr>
          <w:trHeight w:val="315"/>
        </w:trPr>
        <w:tc>
          <w:tcPr>
            <w:tcW w:w="4349"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hanging="12"/>
              <w:jc w:val="center"/>
              <w:rPr>
                <w:rFonts w:ascii="Times New Roman" w:hAnsi="Times New Roman"/>
                <w:sz w:val="28"/>
                <w:szCs w:val="28"/>
              </w:rPr>
            </w:pPr>
            <w:r w:rsidRPr="00462370">
              <w:rPr>
                <w:rFonts w:ascii="Times New Roman" w:hAnsi="Times New Roman"/>
                <w:sz w:val="28"/>
                <w:szCs w:val="28"/>
              </w:rPr>
              <w:t>Канализация</w:t>
            </w:r>
          </w:p>
        </w:tc>
        <w:tc>
          <w:tcPr>
            <w:tcW w:w="2256"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664</w:t>
            </w:r>
          </w:p>
        </w:tc>
        <w:tc>
          <w:tcPr>
            <w:tcW w:w="2387"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664</w:t>
            </w:r>
          </w:p>
        </w:tc>
      </w:tr>
      <w:tr w:rsidR="0023259A" w:rsidRPr="00D57A5F" w:rsidTr="00871B59">
        <w:trPr>
          <w:trHeight w:val="330"/>
        </w:trPr>
        <w:tc>
          <w:tcPr>
            <w:tcW w:w="4349"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hanging="12"/>
              <w:jc w:val="center"/>
              <w:rPr>
                <w:rFonts w:ascii="Times New Roman" w:hAnsi="Times New Roman"/>
                <w:sz w:val="28"/>
                <w:szCs w:val="28"/>
              </w:rPr>
            </w:pPr>
            <w:r w:rsidRPr="00462370">
              <w:rPr>
                <w:rFonts w:ascii="Times New Roman" w:hAnsi="Times New Roman"/>
                <w:sz w:val="28"/>
                <w:szCs w:val="28"/>
              </w:rPr>
              <w:t>Кровля</w:t>
            </w:r>
          </w:p>
        </w:tc>
        <w:tc>
          <w:tcPr>
            <w:tcW w:w="2256"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603</w:t>
            </w:r>
          </w:p>
        </w:tc>
        <w:tc>
          <w:tcPr>
            <w:tcW w:w="2387"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603</w:t>
            </w:r>
          </w:p>
        </w:tc>
      </w:tr>
      <w:tr w:rsidR="0023259A" w:rsidRPr="00D57A5F" w:rsidTr="00871B59">
        <w:trPr>
          <w:trHeight w:val="255"/>
        </w:trPr>
        <w:tc>
          <w:tcPr>
            <w:tcW w:w="4349"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hanging="12"/>
              <w:jc w:val="center"/>
              <w:rPr>
                <w:rFonts w:ascii="Times New Roman" w:hAnsi="Times New Roman"/>
                <w:sz w:val="28"/>
                <w:szCs w:val="28"/>
              </w:rPr>
            </w:pPr>
            <w:r w:rsidRPr="00462370">
              <w:rPr>
                <w:rFonts w:ascii="Times New Roman" w:hAnsi="Times New Roman"/>
                <w:sz w:val="28"/>
                <w:szCs w:val="28"/>
              </w:rPr>
              <w:t>Мусоропровод</w:t>
            </w:r>
          </w:p>
        </w:tc>
        <w:tc>
          <w:tcPr>
            <w:tcW w:w="2256"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514</w:t>
            </w:r>
          </w:p>
        </w:tc>
        <w:tc>
          <w:tcPr>
            <w:tcW w:w="2387"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514</w:t>
            </w:r>
          </w:p>
        </w:tc>
      </w:tr>
      <w:tr w:rsidR="0023259A" w:rsidRPr="00D57A5F" w:rsidTr="00871B59">
        <w:trPr>
          <w:trHeight w:val="375"/>
        </w:trPr>
        <w:tc>
          <w:tcPr>
            <w:tcW w:w="4349"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hanging="12"/>
              <w:jc w:val="center"/>
              <w:rPr>
                <w:rFonts w:ascii="Times New Roman" w:hAnsi="Times New Roman"/>
                <w:sz w:val="28"/>
                <w:szCs w:val="28"/>
              </w:rPr>
            </w:pPr>
            <w:r w:rsidRPr="00462370">
              <w:rPr>
                <w:rFonts w:ascii="Times New Roman" w:hAnsi="Times New Roman"/>
                <w:sz w:val="28"/>
                <w:szCs w:val="28"/>
              </w:rPr>
              <w:lastRenderedPageBreak/>
              <w:t>Отопление</w:t>
            </w:r>
          </w:p>
        </w:tc>
        <w:tc>
          <w:tcPr>
            <w:tcW w:w="2256"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4443</w:t>
            </w:r>
          </w:p>
        </w:tc>
        <w:tc>
          <w:tcPr>
            <w:tcW w:w="2387"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4443</w:t>
            </w:r>
          </w:p>
        </w:tc>
      </w:tr>
      <w:tr w:rsidR="0023259A" w:rsidRPr="00D57A5F" w:rsidTr="00871B59">
        <w:trPr>
          <w:trHeight w:val="315"/>
        </w:trPr>
        <w:tc>
          <w:tcPr>
            <w:tcW w:w="4349"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hanging="12"/>
              <w:jc w:val="center"/>
              <w:rPr>
                <w:rFonts w:ascii="Times New Roman" w:hAnsi="Times New Roman"/>
                <w:sz w:val="28"/>
                <w:szCs w:val="28"/>
              </w:rPr>
            </w:pPr>
            <w:r w:rsidRPr="00462370">
              <w:rPr>
                <w:rFonts w:ascii="Times New Roman" w:hAnsi="Times New Roman"/>
                <w:sz w:val="28"/>
                <w:szCs w:val="28"/>
              </w:rPr>
              <w:t>Зимние виды работ</w:t>
            </w:r>
          </w:p>
        </w:tc>
        <w:tc>
          <w:tcPr>
            <w:tcW w:w="2256"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556</w:t>
            </w:r>
          </w:p>
        </w:tc>
        <w:tc>
          <w:tcPr>
            <w:tcW w:w="2387"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1084</w:t>
            </w:r>
          </w:p>
        </w:tc>
      </w:tr>
      <w:tr w:rsidR="0023259A" w:rsidRPr="00D57A5F" w:rsidTr="00871B59">
        <w:trPr>
          <w:trHeight w:val="225"/>
        </w:trPr>
        <w:tc>
          <w:tcPr>
            <w:tcW w:w="4349"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hanging="12"/>
              <w:jc w:val="center"/>
              <w:rPr>
                <w:rFonts w:ascii="Times New Roman" w:hAnsi="Times New Roman"/>
                <w:sz w:val="28"/>
                <w:szCs w:val="28"/>
              </w:rPr>
            </w:pPr>
            <w:r w:rsidRPr="00462370">
              <w:rPr>
                <w:rFonts w:ascii="Times New Roman" w:hAnsi="Times New Roman"/>
                <w:sz w:val="28"/>
                <w:szCs w:val="28"/>
              </w:rPr>
              <w:t>Плотницкие работы</w:t>
            </w:r>
          </w:p>
        </w:tc>
        <w:tc>
          <w:tcPr>
            <w:tcW w:w="2256"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988</w:t>
            </w:r>
          </w:p>
        </w:tc>
        <w:tc>
          <w:tcPr>
            <w:tcW w:w="2387"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988</w:t>
            </w:r>
          </w:p>
        </w:tc>
      </w:tr>
      <w:tr w:rsidR="0023259A" w:rsidRPr="00D57A5F" w:rsidTr="00871B59">
        <w:trPr>
          <w:trHeight w:val="314"/>
        </w:trPr>
        <w:tc>
          <w:tcPr>
            <w:tcW w:w="4349"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hanging="12"/>
              <w:jc w:val="center"/>
              <w:rPr>
                <w:rFonts w:ascii="Times New Roman" w:hAnsi="Times New Roman"/>
                <w:sz w:val="28"/>
                <w:szCs w:val="28"/>
              </w:rPr>
            </w:pPr>
            <w:r w:rsidRPr="00462370">
              <w:rPr>
                <w:rFonts w:ascii="Times New Roman" w:hAnsi="Times New Roman"/>
                <w:sz w:val="28"/>
                <w:szCs w:val="28"/>
              </w:rPr>
              <w:t>Сантехника</w:t>
            </w:r>
          </w:p>
        </w:tc>
        <w:tc>
          <w:tcPr>
            <w:tcW w:w="2256"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10384</w:t>
            </w:r>
          </w:p>
        </w:tc>
        <w:tc>
          <w:tcPr>
            <w:tcW w:w="2387"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10384</w:t>
            </w:r>
          </w:p>
        </w:tc>
      </w:tr>
      <w:tr w:rsidR="0023259A" w:rsidRPr="00D57A5F" w:rsidTr="00871B59">
        <w:trPr>
          <w:trHeight w:val="210"/>
        </w:trPr>
        <w:tc>
          <w:tcPr>
            <w:tcW w:w="4349"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spacing w:after="0"/>
              <w:ind w:right="-2" w:hanging="12"/>
              <w:jc w:val="center"/>
              <w:rPr>
                <w:rFonts w:ascii="Times New Roman" w:hAnsi="Times New Roman"/>
                <w:sz w:val="28"/>
                <w:szCs w:val="28"/>
              </w:rPr>
            </w:pPr>
            <w:r w:rsidRPr="00462370">
              <w:rPr>
                <w:rFonts w:ascii="Times New Roman" w:hAnsi="Times New Roman"/>
                <w:sz w:val="28"/>
                <w:szCs w:val="28"/>
              </w:rPr>
              <w:t>Фасадные работы</w:t>
            </w:r>
          </w:p>
        </w:tc>
        <w:tc>
          <w:tcPr>
            <w:tcW w:w="2256"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77</w:t>
            </w:r>
          </w:p>
        </w:tc>
        <w:tc>
          <w:tcPr>
            <w:tcW w:w="2387"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77</w:t>
            </w:r>
          </w:p>
        </w:tc>
      </w:tr>
      <w:tr w:rsidR="0023259A" w:rsidRPr="00D57A5F" w:rsidTr="00871B59">
        <w:trPr>
          <w:trHeight w:val="105"/>
        </w:trPr>
        <w:tc>
          <w:tcPr>
            <w:tcW w:w="4349"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hanging="12"/>
              <w:jc w:val="center"/>
              <w:rPr>
                <w:rFonts w:ascii="Times New Roman" w:hAnsi="Times New Roman"/>
                <w:sz w:val="28"/>
                <w:szCs w:val="28"/>
              </w:rPr>
            </w:pPr>
            <w:r w:rsidRPr="00462370">
              <w:rPr>
                <w:rFonts w:ascii="Times New Roman" w:hAnsi="Times New Roman"/>
                <w:sz w:val="28"/>
                <w:szCs w:val="28"/>
              </w:rPr>
              <w:t>Электрика</w:t>
            </w:r>
          </w:p>
        </w:tc>
        <w:tc>
          <w:tcPr>
            <w:tcW w:w="2256"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8987</w:t>
            </w:r>
          </w:p>
        </w:tc>
        <w:tc>
          <w:tcPr>
            <w:tcW w:w="2387"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8997</w:t>
            </w:r>
          </w:p>
        </w:tc>
      </w:tr>
      <w:tr w:rsidR="0023259A" w:rsidRPr="00D57A5F" w:rsidTr="00871B59">
        <w:trPr>
          <w:trHeight w:val="105"/>
        </w:trPr>
        <w:tc>
          <w:tcPr>
            <w:tcW w:w="4349"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hanging="12"/>
              <w:jc w:val="center"/>
              <w:rPr>
                <w:rFonts w:ascii="Times New Roman" w:hAnsi="Times New Roman"/>
                <w:sz w:val="28"/>
                <w:szCs w:val="28"/>
              </w:rPr>
            </w:pPr>
            <w:r w:rsidRPr="00462370">
              <w:rPr>
                <w:rFonts w:ascii="Times New Roman" w:hAnsi="Times New Roman"/>
                <w:sz w:val="28"/>
                <w:szCs w:val="28"/>
              </w:rPr>
              <w:t>Лифты</w:t>
            </w:r>
          </w:p>
        </w:tc>
        <w:tc>
          <w:tcPr>
            <w:tcW w:w="2256"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4479</w:t>
            </w:r>
          </w:p>
        </w:tc>
        <w:tc>
          <w:tcPr>
            <w:tcW w:w="2387"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4479</w:t>
            </w:r>
          </w:p>
        </w:tc>
      </w:tr>
      <w:tr w:rsidR="0023259A" w:rsidRPr="00D57A5F" w:rsidTr="00871B59">
        <w:trPr>
          <w:trHeight w:val="120"/>
        </w:trPr>
        <w:tc>
          <w:tcPr>
            <w:tcW w:w="4349"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hanging="12"/>
              <w:jc w:val="center"/>
              <w:rPr>
                <w:rFonts w:ascii="Times New Roman" w:hAnsi="Times New Roman"/>
                <w:sz w:val="28"/>
                <w:szCs w:val="28"/>
              </w:rPr>
            </w:pPr>
            <w:r w:rsidRPr="00462370">
              <w:rPr>
                <w:rFonts w:ascii="Times New Roman" w:hAnsi="Times New Roman"/>
                <w:sz w:val="28"/>
                <w:szCs w:val="28"/>
              </w:rPr>
              <w:t>Вентиляция</w:t>
            </w:r>
          </w:p>
        </w:tc>
        <w:tc>
          <w:tcPr>
            <w:tcW w:w="2256"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218</w:t>
            </w:r>
          </w:p>
        </w:tc>
        <w:tc>
          <w:tcPr>
            <w:tcW w:w="2387"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218</w:t>
            </w:r>
          </w:p>
        </w:tc>
      </w:tr>
      <w:tr w:rsidR="0023259A" w:rsidRPr="00D57A5F" w:rsidTr="00871B59">
        <w:trPr>
          <w:trHeight w:val="120"/>
        </w:trPr>
        <w:tc>
          <w:tcPr>
            <w:tcW w:w="4349"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hanging="12"/>
              <w:jc w:val="center"/>
              <w:rPr>
                <w:rFonts w:ascii="Times New Roman" w:hAnsi="Times New Roman"/>
                <w:sz w:val="28"/>
                <w:szCs w:val="28"/>
              </w:rPr>
            </w:pPr>
            <w:r w:rsidRPr="00462370">
              <w:rPr>
                <w:rFonts w:ascii="Times New Roman" w:hAnsi="Times New Roman"/>
                <w:sz w:val="28"/>
                <w:szCs w:val="28"/>
              </w:rPr>
              <w:t>Содержание общедомовых помещений</w:t>
            </w:r>
          </w:p>
        </w:tc>
        <w:tc>
          <w:tcPr>
            <w:tcW w:w="2256"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jc w:val="center"/>
              <w:rPr>
                <w:rFonts w:ascii="Times New Roman" w:hAnsi="Times New Roman"/>
                <w:sz w:val="28"/>
                <w:szCs w:val="28"/>
              </w:rPr>
            </w:pPr>
            <w:r>
              <w:rPr>
                <w:rFonts w:ascii="Times New Roman" w:hAnsi="Times New Roman"/>
                <w:sz w:val="28"/>
                <w:szCs w:val="28"/>
              </w:rPr>
              <w:t>958</w:t>
            </w:r>
          </w:p>
        </w:tc>
        <w:tc>
          <w:tcPr>
            <w:tcW w:w="2387"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autoSpaceDE w:val="0"/>
              <w:autoSpaceDN w:val="0"/>
              <w:adjustRightInd w:val="0"/>
              <w:ind w:right="-2"/>
              <w:jc w:val="center"/>
              <w:rPr>
                <w:rFonts w:ascii="Times New Roman" w:hAnsi="Times New Roman"/>
                <w:sz w:val="28"/>
                <w:szCs w:val="28"/>
              </w:rPr>
            </w:pPr>
            <w:r>
              <w:rPr>
                <w:rFonts w:ascii="Times New Roman" w:hAnsi="Times New Roman"/>
                <w:sz w:val="28"/>
                <w:szCs w:val="28"/>
              </w:rPr>
              <w:t>958</w:t>
            </w:r>
          </w:p>
        </w:tc>
      </w:tr>
      <w:tr w:rsidR="0023259A" w:rsidRPr="00D57A5F" w:rsidTr="00871B59">
        <w:trPr>
          <w:trHeight w:val="120"/>
        </w:trPr>
        <w:tc>
          <w:tcPr>
            <w:tcW w:w="4349"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hanging="12"/>
              <w:jc w:val="center"/>
              <w:rPr>
                <w:rFonts w:ascii="Times New Roman" w:hAnsi="Times New Roman"/>
                <w:sz w:val="28"/>
                <w:szCs w:val="28"/>
              </w:rPr>
            </w:pPr>
            <w:r w:rsidRPr="00462370">
              <w:rPr>
                <w:rFonts w:ascii="Times New Roman" w:hAnsi="Times New Roman"/>
                <w:sz w:val="28"/>
                <w:szCs w:val="28"/>
              </w:rPr>
              <w:t>Чрезвычайные ситуации</w:t>
            </w:r>
          </w:p>
        </w:tc>
        <w:tc>
          <w:tcPr>
            <w:tcW w:w="2256"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38</w:t>
            </w:r>
          </w:p>
        </w:tc>
        <w:tc>
          <w:tcPr>
            <w:tcW w:w="2387"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38</w:t>
            </w:r>
          </w:p>
        </w:tc>
      </w:tr>
      <w:tr w:rsidR="0023259A" w:rsidRPr="00D57A5F" w:rsidTr="00871B59">
        <w:trPr>
          <w:trHeight w:val="120"/>
        </w:trPr>
        <w:tc>
          <w:tcPr>
            <w:tcW w:w="4349"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hanging="12"/>
              <w:jc w:val="center"/>
              <w:rPr>
                <w:rFonts w:ascii="Times New Roman" w:hAnsi="Times New Roman"/>
                <w:sz w:val="28"/>
                <w:szCs w:val="28"/>
              </w:rPr>
            </w:pPr>
            <w:r w:rsidRPr="00462370">
              <w:rPr>
                <w:rFonts w:ascii="Times New Roman" w:hAnsi="Times New Roman"/>
                <w:sz w:val="28"/>
                <w:szCs w:val="28"/>
              </w:rPr>
              <w:t>Другое (консультации)</w:t>
            </w:r>
          </w:p>
        </w:tc>
        <w:tc>
          <w:tcPr>
            <w:tcW w:w="2256"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shd w:val="clear" w:color="auto" w:fill="FFFFFF"/>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1</w:t>
            </w:r>
            <w:r>
              <w:rPr>
                <w:rFonts w:ascii="Times New Roman" w:hAnsi="Times New Roman"/>
                <w:sz w:val="28"/>
                <w:szCs w:val="28"/>
              </w:rPr>
              <w:t>168</w:t>
            </w:r>
          </w:p>
        </w:tc>
        <w:tc>
          <w:tcPr>
            <w:tcW w:w="2387" w:type="dxa"/>
            <w:tcBorders>
              <w:top w:val="single" w:sz="4" w:space="0" w:color="auto"/>
              <w:left w:val="single" w:sz="4" w:space="0" w:color="auto"/>
              <w:bottom w:val="single" w:sz="4" w:space="0" w:color="auto"/>
              <w:right w:val="single" w:sz="4" w:space="0" w:color="auto"/>
            </w:tcBorders>
            <w:vAlign w:val="center"/>
            <w:hideMark/>
          </w:tcPr>
          <w:p w:rsidR="0023259A" w:rsidRPr="00462370" w:rsidRDefault="0023259A" w:rsidP="00871B59">
            <w:pPr>
              <w:widowControl w:val="0"/>
              <w:autoSpaceDE w:val="0"/>
              <w:autoSpaceDN w:val="0"/>
              <w:adjustRightInd w:val="0"/>
              <w:ind w:right="-2"/>
              <w:jc w:val="center"/>
              <w:rPr>
                <w:rFonts w:ascii="Times New Roman" w:hAnsi="Times New Roman"/>
                <w:sz w:val="28"/>
                <w:szCs w:val="28"/>
              </w:rPr>
            </w:pPr>
            <w:r w:rsidRPr="00462370">
              <w:rPr>
                <w:rFonts w:ascii="Times New Roman" w:hAnsi="Times New Roman"/>
                <w:sz w:val="28"/>
                <w:szCs w:val="28"/>
              </w:rPr>
              <w:t>1</w:t>
            </w:r>
            <w:r>
              <w:rPr>
                <w:rFonts w:ascii="Times New Roman" w:hAnsi="Times New Roman"/>
                <w:sz w:val="28"/>
                <w:szCs w:val="28"/>
              </w:rPr>
              <w:t>168</w:t>
            </w:r>
          </w:p>
        </w:tc>
      </w:tr>
      <w:tr w:rsidR="0023259A" w:rsidRPr="00D57A5F" w:rsidTr="00871B59">
        <w:trPr>
          <w:trHeight w:val="112"/>
        </w:trPr>
        <w:tc>
          <w:tcPr>
            <w:tcW w:w="4349" w:type="dxa"/>
            <w:tcBorders>
              <w:top w:val="single" w:sz="4" w:space="0" w:color="auto"/>
              <w:left w:val="single" w:sz="4" w:space="0" w:color="auto"/>
              <w:bottom w:val="single" w:sz="4" w:space="0" w:color="auto"/>
              <w:right w:val="single" w:sz="4" w:space="0" w:color="auto"/>
            </w:tcBorders>
            <w:vAlign w:val="center"/>
            <w:hideMark/>
          </w:tcPr>
          <w:p w:rsidR="0023259A" w:rsidRPr="00D57A5F" w:rsidRDefault="0023259A" w:rsidP="00871B59">
            <w:pPr>
              <w:widowControl w:val="0"/>
              <w:shd w:val="clear" w:color="auto" w:fill="FFFFFF"/>
              <w:autoSpaceDE w:val="0"/>
              <w:autoSpaceDN w:val="0"/>
              <w:adjustRightInd w:val="0"/>
              <w:ind w:right="-2" w:hanging="12"/>
              <w:jc w:val="center"/>
              <w:rPr>
                <w:rFonts w:ascii="Times New Roman" w:hAnsi="Times New Roman"/>
                <w:b/>
                <w:sz w:val="28"/>
                <w:szCs w:val="28"/>
              </w:rPr>
            </w:pPr>
            <w:r w:rsidRPr="00D57A5F">
              <w:rPr>
                <w:rFonts w:ascii="Times New Roman" w:hAnsi="Times New Roman"/>
                <w:b/>
                <w:sz w:val="28"/>
                <w:szCs w:val="28"/>
              </w:rPr>
              <w:t>Итого</w:t>
            </w:r>
          </w:p>
        </w:tc>
        <w:tc>
          <w:tcPr>
            <w:tcW w:w="2256" w:type="dxa"/>
            <w:tcBorders>
              <w:top w:val="single" w:sz="4" w:space="0" w:color="auto"/>
              <w:left w:val="single" w:sz="4" w:space="0" w:color="auto"/>
              <w:bottom w:val="single" w:sz="4" w:space="0" w:color="auto"/>
              <w:right w:val="single" w:sz="4" w:space="0" w:color="auto"/>
            </w:tcBorders>
            <w:vAlign w:val="center"/>
            <w:hideMark/>
          </w:tcPr>
          <w:p w:rsidR="0023259A" w:rsidRPr="00D57A5F" w:rsidRDefault="0023259A" w:rsidP="00871B59">
            <w:pPr>
              <w:widowControl w:val="0"/>
              <w:shd w:val="clear" w:color="auto" w:fill="FFFFFF"/>
              <w:autoSpaceDE w:val="0"/>
              <w:autoSpaceDN w:val="0"/>
              <w:adjustRightInd w:val="0"/>
              <w:ind w:right="-2"/>
              <w:jc w:val="center"/>
              <w:rPr>
                <w:rFonts w:ascii="Times New Roman" w:hAnsi="Times New Roman"/>
                <w:b/>
                <w:sz w:val="28"/>
                <w:szCs w:val="28"/>
              </w:rPr>
            </w:pPr>
            <w:r>
              <w:rPr>
                <w:rFonts w:ascii="Times New Roman" w:hAnsi="Times New Roman"/>
                <w:b/>
                <w:sz w:val="28"/>
                <w:szCs w:val="28"/>
              </w:rPr>
              <w:t>37 521</w:t>
            </w:r>
          </w:p>
        </w:tc>
        <w:tc>
          <w:tcPr>
            <w:tcW w:w="2387" w:type="dxa"/>
            <w:tcBorders>
              <w:top w:val="single" w:sz="4" w:space="0" w:color="auto"/>
              <w:left w:val="single" w:sz="4" w:space="0" w:color="auto"/>
              <w:bottom w:val="single" w:sz="4" w:space="0" w:color="auto"/>
              <w:right w:val="single" w:sz="4" w:space="0" w:color="auto"/>
            </w:tcBorders>
            <w:vAlign w:val="center"/>
            <w:hideMark/>
          </w:tcPr>
          <w:p w:rsidR="0023259A" w:rsidRPr="00D57A5F" w:rsidRDefault="0023259A" w:rsidP="00871B59">
            <w:pPr>
              <w:widowControl w:val="0"/>
              <w:autoSpaceDE w:val="0"/>
              <w:autoSpaceDN w:val="0"/>
              <w:adjustRightInd w:val="0"/>
              <w:ind w:right="-2"/>
              <w:jc w:val="center"/>
              <w:rPr>
                <w:rFonts w:ascii="Times New Roman" w:hAnsi="Times New Roman"/>
                <w:b/>
                <w:sz w:val="28"/>
                <w:szCs w:val="28"/>
              </w:rPr>
            </w:pPr>
            <w:r>
              <w:rPr>
                <w:rFonts w:ascii="Times New Roman" w:hAnsi="Times New Roman"/>
                <w:b/>
                <w:sz w:val="28"/>
                <w:szCs w:val="28"/>
              </w:rPr>
              <w:t>37 521</w:t>
            </w:r>
          </w:p>
        </w:tc>
      </w:tr>
    </w:tbl>
    <w:p w:rsidR="0023259A" w:rsidRPr="00BD466B" w:rsidRDefault="0023259A" w:rsidP="0023259A">
      <w:pPr>
        <w:shd w:val="clear" w:color="auto" w:fill="FFFFFF"/>
        <w:spacing w:after="0" w:line="240" w:lineRule="auto"/>
        <w:ind w:firstLine="567"/>
        <w:jc w:val="both"/>
        <w:rPr>
          <w:rFonts w:ascii="Times New Roman" w:hAnsi="Times New Roman"/>
          <w:sz w:val="28"/>
          <w:szCs w:val="28"/>
        </w:rPr>
      </w:pPr>
    </w:p>
    <w:p w:rsidR="0023259A" w:rsidRDefault="0023259A" w:rsidP="0023259A">
      <w:pPr>
        <w:shd w:val="clear" w:color="auto" w:fill="FFFFFF"/>
        <w:spacing w:after="0" w:line="240" w:lineRule="auto"/>
        <w:ind w:firstLine="567"/>
        <w:jc w:val="both"/>
        <w:rPr>
          <w:rFonts w:ascii="Times New Roman" w:hAnsi="Times New Roman"/>
          <w:sz w:val="28"/>
          <w:szCs w:val="28"/>
        </w:rPr>
      </w:pPr>
      <w:r w:rsidRPr="00BD466B">
        <w:rPr>
          <w:rFonts w:ascii="Times New Roman" w:hAnsi="Times New Roman"/>
          <w:sz w:val="28"/>
          <w:szCs w:val="28"/>
        </w:rPr>
        <w:t>На территории района Сокол в зимний период</w:t>
      </w:r>
      <w:r>
        <w:rPr>
          <w:rFonts w:ascii="Times New Roman" w:hAnsi="Times New Roman"/>
          <w:sz w:val="28"/>
          <w:szCs w:val="28"/>
        </w:rPr>
        <w:t xml:space="preserve"> согласно регламенту подлежат очистке   от снега и наледи 129 скатных кровель ( вт.ч. 12 с мягким кровельным покрытием с металлическими свесами). </w:t>
      </w:r>
      <w:r w:rsidRPr="00BD466B">
        <w:rPr>
          <w:rFonts w:ascii="Times New Roman" w:hAnsi="Times New Roman"/>
          <w:sz w:val="28"/>
          <w:szCs w:val="28"/>
        </w:rPr>
        <w:t>Для своевременной очистки указанных</w:t>
      </w:r>
      <w:r w:rsidR="0072598E">
        <w:rPr>
          <w:rFonts w:ascii="Times New Roman" w:hAnsi="Times New Roman"/>
          <w:sz w:val="28"/>
          <w:szCs w:val="28"/>
        </w:rPr>
        <w:t xml:space="preserve"> кровель</w:t>
      </w:r>
      <w:r w:rsidRPr="00BD466B">
        <w:rPr>
          <w:rFonts w:ascii="Times New Roman" w:hAnsi="Times New Roman"/>
          <w:sz w:val="28"/>
          <w:szCs w:val="28"/>
        </w:rPr>
        <w:t xml:space="preserve"> </w:t>
      </w:r>
      <w:r>
        <w:rPr>
          <w:rFonts w:ascii="Times New Roman" w:hAnsi="Times New Roman"/>
          <w:sz w:val="28"/>
          <w:szCs w:val="28"/>
        </w:rPr>
        <w:t>на эксплуатационных участках были</w:t>
      </w:r>
      <w:r w:rsidRPr="00BD466B">
        <w:rPr>
          <w:rFonts w:ascii="Times New Roman" w:hAnsi="Times New Roman"/>
          <w:sz w:val="28"/>
          <w:szCs w:val="28"/>
        </w:rPr>
        <w:t xml:space="preserve"> сформированы 43 </w:t>
      </w:r>
      <w:r>
        <w:rPr>
          <w:rFonts w:ascii="Times New Roman" w:hAnsi="Times New Roman"/>
          <w:sz w:val="28"/>
          <w:szCs w:val="28"/>
        </w:rPr>
        <w:t>бригады из 172 человек. Все бригады</w:t>
      </w:r>
      <w:r w:rsidR="0072598E">
        <w:rPr>
          <w:rFonts w:ascii="Times New Roman" w:hAnsi="Times New Roman"/>
          <w:sz w:val="28"/>
          <w:szCs w:val="28"/>
        </w:rPr>
        <w:t xml:space="preserve"> оснащены средствами для очистки</w:t>
      </w:r>
      <w:r>
        <w:rPr>
          <w:rFonts w:ascii="Times New Roman" w:hAnsi="Times New Roman"/>
          <w:sz w:val="28"/>
          <w:szCs w:val="28"/>
        </w:rPr>
        <w:t xml:space="preserve"> кровель, индивидуальными страховочными средствами. Члены бригад обучены приемам чистке кровель при работе на высоте. Все прошли медицинский осмотр. </w:t>
      </w:r>
    </w:p>
    <w:p w:rsidR="0023259A" w:rsidRDefault="0023259A" w:rsidP="0023259A">
      <w:pPr>
        <w:shd w:val="clear" w:color="auto" w:fill="FFFFFF"/>
        <w:spacing w:after="0" w:line="240" w:lineRule="auto"/>
        <w:ind w:firstLine="567"/>
        <w:jc w:val="both"/>
        <w:rPr>
          <w:rFonts w:ascii="Times New Roman" w:hAnsi="Times New Roman"/>
          <w:i/>
          <w:sz w:val="28"/>
          <w:szCs w:val="28"/>
        </w:rPr>
      </w:pPr>
      <w:r>
        <w:rPr>
          <w:rFonts w:ascii="Times New Roman" w:hAnsi="Times New Roman"/>
          <w:sz w:val="28"/>
          <w:szCs w:val="28"/>
        </w:rPr>
        <w:t>Для обеспечения выполн</w:t>
      </w:r>
      <w:r w:rsidR="0072598E">
        <w:rPr>
          <w:rFonts w:ascii="Times New Roman" w:hAnsi="Times New Roman"/>
          <w:sz w:val="28"/>
          <w:szCs w:val="28"/>
        </w:rPr>
        <w:t>ения работ по непрерывному циклу</w:t>
      </w:r>
      <w:r>
        <w:rPr>
          <w:rFonts w:ascii="Times New Roman" w:hAnsi="Times New Roman"/>
          <w:sz w:val="28"/>
          <w:szCs w:val="28"/>
        </w:rPr>
        <w:t xml:space="preserve"> было заключено 10 договоров с </w:t>
      </w:r>
      <w:r w:rsidRPr="00BD466B">
        <w:rPr>
          <w:rFonts w:ascii="Times New Roman" w:hAnsi="Times New Roman"/>
          <w:sz w:val="28"/>
          <w:szCs w:val="28"/>
        </w:rPr>
        <w:t>специализированными организациями</w:t>
      </w:r>
      <w:r>
        <w:rPr>
          <w:rFonts w:ascii="Times New Roman" w:hAnsi="Times New Roman"/>
          <w:i/>
          <w:sz w:val="28"/>
          <w:szCs w:val="28"/>
        </w:rPr>
        <w:t xml:space="preserve">, </w:t>
      </w:r>
      <w:r>
        <w:rPr>
          <w:rFonts w:ascii="Times New Roman" w:hAnsi="Times New Roman"/>
          <w:sz w:val="28"/>
          <w:szCs w:val="28"/>
        </w:rPr>
        <w:t>выполняющими обслуживание</w:t>
      </w:r>
      <w:r w:rsidRPr="00315B74">
        <w:rPr>
          <w:rFonts w:ascii="Times New Roman" w:hAnsi="Times New Roman"/>
          <w:sz w:val="28"/>
          <w:szCs w:val="28"/>
        </w:rPr>
        <w:t xml:space="preserve"> лифтового, газового и </w:t>
      </w:r>
      <w:r>
        <w:rPr>
          <w:rFonts w:ascii="Times New Roman" w:hAnsi="Times New Roman"/>
          <w:sz w:val="28"/>
          <w:szCs w:val="28"/>
        </w:rPr>
        <w:t>противопожарного оборудований и т.д.</w:t>
      </w:r>
    </w:p>
    <w:p w:rsidR="0023259A" w:rsidRPr="007C2D33" w:rsidRDefault="0023259A" w:rsidP="0023259A">
      <w:pPr>
        <w:shd w:val="clear" w:color="auto" w:fill="FFFFFF"/>
        <w:spacing w:after="0" w:line="240" w:lineRule="auto"/>
        <w:ind w:firstLine="567"/>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213"/>
      </w:tblGrid>
      <w:tr w:rsidR="0023259A" w:rsidRPr="00D57A5F" w:rsidTr="00871B59">
        <w:trPr>
          <w:trHeight w:val="527"/>
        </w:trPr>
        <w:tc>
          <w:tcPr>
            <w:tcW w:w="3686" w:type="dxa"/>
          </w:tcPr>
          <w:p w:rsidR="0023259A" w:rsidRPr="00CB033F" w:rsidRDefault="0023259A" w:rsidP="00871B59">
            <w:pPr>
              <w:shd w:val="clear" w:color="auto" w:fill="FFFFFF"/>
              <w:spacing w:after="0" w:line="240" w:lineRule="auto"/>
              <w:jc w:val="both"/>
              <w:rPr>
                <w:rFonts w:ascii="Times New Roman" w:hAnsi="Times New Roman"/>
                <w:b/>
                <w:sz w:val="28"/>
                <w:szCs w:val="28"/>
              </w:rPr>
            </w:pPr>
            <w:r w:rsidRPr="00CB033F">
              <w:rPr>
                <w:rFonts w:ascii="Times New Roman" w:hAnsi="Times New Roman"/>
                <w:b/>
                <w:sz w:val="28"/>
                <w:szCs w:val="28"/>
              </w:rPr>
              <w:t>Название организации</w:t>
            </w:r>
          </w:p>
          <w:p w:rsidR="0023259A" w:rsidRPr="00CB033F" w:rsidRDefault="0023259A" w:rsidP="00871B59">
            <w:pPr>
              <w:shd w:val="clear" w:color="auto" w:fill="FFFFFF"/>
              <w:spacing w:after="0" w:line="240" w:lineRule="auto"/>
              <w:ind w:firstLine="567"/>
              <w:jc w:val="both"/>
              <w:rPr>
                <w:rFonts w:ascii="Times New Roman" w:hAnsi="Times New Roman"/>
                <w:b/>
                <w:sz w:val="28"/>
                <w:szCs w:val="28"/>
              </w:rPr>
            </w:pPr>
          </w:p>
        </w:tc>
        <w:tc>
          <w:tcPr>
            <w:tcW w:w="6213" w:type="dxa"/>
          </w:tcPr>
          <w:p w:rsidR="0023259A" w:rsidRPr="00CB033F" w:rsidRDefault="0023259A" w:rsidP="00871B59">
            <w:pPr>
              <w:shd w:val="clear" w:color="auto" w:fill="FFFFFF"/>
              <w:spacing w:after="0" w:line="240" w:lineRule="auto"/>
              <w:jc w:val="both"/>
              <w:rPr>
                <w:rFonts w:ascii="Times New Roman" w:hAnsi="Times New Roman"/>
                <w:b/>
                <w:sz w:val="28"/>
                <w:szCs w:val="28"/>
              </w:rPr>
            </w:pPr>
            <w:r w:rsidRPr="00CB033F">
              <w:rPr>
                <w:rFonts w:ascii="Times New Roman" w:hAnsi="Times New Roman"/>
                <w:b/>
                <w:sz w:val="28"/>
                <w:szCs w:val="28"/>
              </w:rPr>
              <w:t>Виды работ</w:t>
            </w:r>
          </w:p>
        </w:tc>
      </w:tr>
      <w:tr w:rsidR="0023259A" w:rsidRPr="00D57A5F" w:rsidTr="00871B59">
        <w:trPr>
          <w:trHeight w:val="390"/>
        </w:trPr>
        <w:tc>
          <w:tcPr>
            <w:tcW w:w="3686" w:type="dxa"/>
          </w:tcPr>
          <w:p w:rsidR="0023259A" w:rsidRPr="00D57A5F" w:rsidRDefault="0023259A" w:rsidP="00871B59">
            <w:pPr>
              <w:shd w:val="clear" w:color="auto" w:fill="FFFFFF"/>
              <w:spacing w:after="0" w:line="240" w:lineRule="auto"/>
              <w:rPr>
                <w:rFonts w:ascii="Times New Roman" w:hAnsi="Times New Roman"/>
                <w:sz w:val="28"/>
                <w:szCs w:val="28"/>
              </w:rPr>
            </w:pPr>
            <w:r w:rsidRPr="00D57A5F">
              <w:rPr>
                <w:rFonts w:ascii="Times New Roman" w:hAnsi="Times New Roman"/>
                <w:sz w:val="28"/>
                <w:szCs w:val="28"/>
              </w:rPr>
              <w:t>ЗАО «Элмаш-К»</w:t>
            </w:r>
          </w:p>
        </w:tc>
        <w:tc>
          <w:tcPr>
            <w:tcW w:w="6213" w:type="dxa"/>
          </w:tcPr>
          <w:p w:rsidR="0023259A" w:rsidRPr="00D57A5F" w:rsidRDefault="0023259A" w:rsidP="00871B59">
            <w:pPr>
              <w:shd w:val="clear" w:color="auto" w:fill="FFFFFF"/>
              <w:tabs>
                <w:tab w:val="left" w:pos="1125"/>
              </w:tabs>
              <w:spacing w:after="0" w:line="240" w:lineRule="auto"/>
              <w:rPr>
                <w:rFonts w:ascii="Times New Roman" w:hAnsi="Times New Roman"/>
                <w:sz w:val="28"/>
                <w:szCs w:val="28"/>
              </w:rPr>
            </w:pPr>
            <w:r w:rsidRPr="00D57A5F">
              <w:rPr>
                <w:rFonts w:ascii="Times New Roman" w:hAnsi="Times New Roman"/>
                <w:sz w:val="28"/>
                <w:szCs w:val="28"/>
              </w:rPr>
              <w:t>вентиляция и дымоходы</w:t>
            </w:r>
          </w:p>
        </w:tc>
      </w:tr>
      <w:tr w:rsidR="0023259A" w:rsidRPr="00D57A5F" w:rsidTr="00871B59">
        <w:trPr>
          <w:trHeight w:val="285"/>
        </w:trPr>
        <w:tc>
          <w:tcPr>
            <w:tcW w:w="3686" w:type="dxa"/>
          </w:tcPr>
          <w:p w:rsidR="0023259A" w:rsidRPr="00D57A5F" w:rsidRDefault="0023259A" w:rsidP="00871B59">
            <w:pPr>
              <w:shd w:val="clear" w:color="auto" w:fill="FFFFFF"/>
              <w:spacing w:after="0" w:line="240" w:lineRule="auto"/>
              <w:rPr>
                <w:rFonts w:ascii="Times New Roman" w:hAnsi="Times New Roman"/>
                <w:sz w:val="28"/>
                <w:szCs w:val="28"/>
              </w:rPr>
            </w:pPr>
            <w:r>
              <w:rPr>
                <w:rFonts w:ascii="Times New Roman" w:hAnsi="Times New Roman"/>
                <w:sz w:val="28"/>
                <w:szCs w:val="28"/>
              </w:rPr>
              <w:t>ОА</w:t>
            </w:r>
            <w:r w:rsidRPr="00D57A5F">
              <w:rPr>
                <w:rFonts w:ascii="Times New Roman" w:hAnsi="Times New Roman"/>
                <w:sz w:val="28"/>
                <w:szCs w:val="28"/>
              </w:rPr>
              <w:t>О «Практика»</w:t>
            </w:r>
          </w:p>
        </w:tc>
        <w:tc>
          <w:tcPr>
            <w:tcW w:w="6213" w:type="dxa"/>
          </w:tcPr>
          <w:p w:rsidR="0023259A" w:rsidRPr="00D57A5F" w:rsidRDefault="0023259A" w:rsidP="00871B59">
            <w:pPr>
              <w:shd w:val="clear" w:color="auto" w:fill="FFFFFF"/>
              <w:spacing w:after="0" w:line="240" w:lineRule="auto"/>
              <w:rPr>
                <w:rFonts w:ascii="Times New Roman" w:hAnsi="Times New Roman"/>
                <w:sz w:val="28"/>
                <w:szCs w:val="28"/>
              </w:rPr>
            </w:pPr>
            <w:r w:rsidRPr="00D57A5F">
              <w:rPr>
                <w:rFonts w:ascii="Times New Roman" w:hAnsi="Times New Roman"/>
                <w:sz w:val="28"/>
                <w:szCs w:val="28"/>
              </w:rPr>
              <w:t>лифтовое оборудование</w:t>
            </w:r>
            <w:r>
              <w:rPr>
                <w:rFonts w:ascii="Times New Roman" w:hAnsi="Times New Roman"/>
                <w:sz w:val="28"/>
                <w:szCs w:val="28"/>
              </w:rPr>
              <w:t xml:space="preserve">,  </w:t>
            </w:r>
          </w:p>
        </w:tc>
      </w:tr>
      <w:tr w:rsidR="0023259A" w:rsidRPr="00D57A5F" w:rsidTr="00871B59">
        <w:trPr>
          <w:trHeight w:val="300"/>
        </w:trPr>
        <w:tc>
          <w:tcPr>
            <w:tcW w:w="3686" w:type="dxa"/>
          </w:tcPr>
          <w:p w:rsidR="0023259A" w:rsidRPr="00D57A5F" w:rsidRDefault="0023259A" w:rsidP="00871B59">
            <w:pPr>
              <w:shd w:val="clear" w:color="auto" w:fill="FFFFFF"/>
              <w:spacing w:after="0" w:line="240" w:lineRule="auto"/>
              <w:rPr>
                <w:rFonts w:ascii="Times New Roman" w:hAnsi="Times New Roman"/>
                <w:sz w:val="28"/>
                <w:szCs w:val="28"/>
              </w:rPr>
            </w:pPr>
            <w:r w:rsidRPr="00D57A5F">
              <w:rPr>
                <w:rFonts w:ascii="Times New Roman" w:hAnsi="Times New Roman"/>
                <w:sz w:val="28"/>
                <w:szCs w:val="28"/>
              </w:rPr>
              <w:t>ОАО «Мосгаз»</w:t>
            </w:r>
          </w:p>
        </w:tc>
        <w:tc>
          <w:tcPr>
            <w:tcW w:w="6213" w:type="dxa"/>
          </w:tcPr>
          <w:p w:rsidR="0023259A" w:rsidRDefault="0023259A" w:rsidP="00871B59">
            <w:pPr>
              <w:shd w:val="clear" w:color="auto" w:fill="FFFFFF"/>
              <w:spacing w:after="0" w:line="240" w:lineRule="auto"/>
              <w:ind w:left="474" w:hanging="474"/>
              <w:jc w:val="both"/>
              <w:rPr>
                <w:rFonts w:ascii="Times New Roman" w:hAnsi="Times New Roman"/>
                <w:sz w:val="28"/>
                <w:szCs w:val="28"/>
              </w:rPr>
            </w:pPr>
            <w:r w:rsidRPr="00D57A5F">
              <w:rPr>
                <w:rFonts w:ascii="Times New Roman" w:hAnsi="Times New Roman"/>
                <w:sz w:val="28"/>
                <w:szCs w:val="28"/>
              </w:rPr>
              <w:t>газифицирование домов</w:t>
            </w:r>
            <w:r>
              <w:rPr>
                <w:rFonts w:ascii="Times New Roman" w:hAnsi="Times New Roman"/>
                <w:sz w:val="28"/>
                <w:szCs w:val="28"/>
              </w:rPr>
              <w:t xml:space="preserve">, проведение планового </w:t>
            </w:r>
          </w:p>
          <w:p w:rsidR="0023259A" w:rsidRPr="00D57A5F" w:rsidRDefault="0023259A" w:rsidP="00871B59">
            <w:pPr>
              <w:shd w:val="clear" w:color="auto" w:fill="FFFFFF"/>
              <w:spacing w:after="0" w:line="240" w:lineRule="auto"/>
              <w:ind w:left="474" w:hanging="474"/>
              <w:jc w:val="both"/>
              <w:rPr>
                <w:rFonts w:ascii="Times New Roman" w:hAnsi="Times New Roman"/>
                <w:sz w:val="28"/>
                <w:szCs w:val="28"/>
              </w:rPr>
            </w:pPr>
            <w:r>
              <w:rPr>
                <w:rFonts w:ascii="Times New Roman" w:hAnsi="Times New Roman"/>
                <w:sz w:val="28"/>
                <w:szCs w:val="28"/>
              </w:rPr>
              <w:t xml:space="preserve">осмотра ВДГО  </w:t>
            </w:r>
          </w:p>
        </w:tc>
      </w:tr>
      <w:tr w:rsidR="0023259A" w:rsidRPr="00D57A5F" w:rsidTr="00871B59">
        <w:trPr>
          <w:trHeight w:val="345"/>
        </w:trPr>
        <w:tc>
          <w:tcPr>
            <w:tcW w:w="3686" w:type="dxa"/>
          </w:tcPr>
          <w:p w:rsidR="0023259A" w:rsidRPr="00D57A5F" w:rsidRDefault="0023259A" w:rsidP="00871B59">
            <w:pPr>
              <w:shd w:val="clear" w:color="auto" w:fill="FFFFFF"/>
              <w:spacing w:after="0" w:line="240" w:lineRule="auto"/>
              <w:rPr>
                <w:rFonts w:ascii="Times New Roman" w:hAnsi="Times New Roman"/>
                <w:sz w:val="28"/>
                <w:szCs w:val="28"/>
              </w:rPr>
            </w:pPr>
            <w:r w:rsidRPr="00D57A5F">
              <w:rPr>
                <w:rFonts w:ascii="Times New Roman" w:hAnsi="Times New Roman"/>
                <w:sz w:val="28"/>
                <w:szCs w:val="28"/>
              </w:rPr>
              <w:t>ЗАО «Электрожилремонт»</w:t>
            </w:r>
          </w:p>
        </w:tc>
        <w:tc>
          <w:tcPr>
            <w:tcW w:w="6213" w:type="dxa"/>
          </w:tcPr>
          <w:p w:rsidR="0023259A" w:rsidRPr="00D57A5F" w:rsidRDefault="0023259A" w:rsidP="00871B59">
            <w:pPr>
              <w:shd w:val="clear" w:color="auto" w:fill="FFFFFF"/>
              <w:spacing w:after="0" w:line="240" w:lineRule="auto"/>
              <w:rPr>
                <w:rFonts w:ascii="Times New Roman" w:hAnsi="Times New Roman"/>
                <w:sz w:val="28"/>
                <w:szCs w:val="28"/>
              </w:rPr>
            </w:pPr>
            <w:r w:rsidRPr="00D57A5F">
              <w:rPr>
                <w:rFonts w:ascii="Times New Roman" w:hAnsi="Times New Roman"/>
                <w:sz w:val="28"/>
                <w:szCs w:val="28"/>
              </w:rPr>
              <w:t>измерение сопротивления изоляции электроплит</w:t>
            </w:r>
          </w:p>
        </w:tc>
      </w:tr>
      <w:tr w:rsidR="0023259A" w:rsidRPr="00D57A5F" w:rsidTr="00871B59">
        <w:trPr>
          <w:trHeight w:val="375"/>
        </w:trPr>
        <w:tc>
          <w:tcPr>
            <w:tcW w:w="3686" w:type="dxa"/>
          </w:tcPr>
          <w:p w:rsidR="0023259A" w:rsidRPr="00D57A5F" w:rsidRDefault="0023259A" w:rsidP="00871B59">
            <w:pPr>
              <w:shd w:val="clear" w:color="auto" w:fill="FFFFFF"/>
              <w:spacing w:after="0" w:line="240" w:lineRule="auto"/>
              <w:rPr>
                <w:rFonts w:ascii="Times New Roman" w:hAnsi="Times New Roman"/>
                <w:sz w:val="28"/>
                <w:szCs w:val="28"/>
              </w:rPr>
            </w:pPr>
            <w:r w:rsidRPr="00D57A5F">
              <w:rPr>
                <w:rFonts w:ascii="Times New Roman" w:hAnsi="Times New Roman"/>
                <w:sz w:val="28"/>
                <w:szCs w:val="28"/>
              </w:rPr>
              <w:t>ЗАО «Элмаш-К»</w:t>
            </w:r>
          </w:p>
        </w:tc>
        <w:tc>
          <w:tcPr>
            <w:tcW w:w="6213" w:type="dxa"/>
          </w:tcPr>
          <w:p w:rsidR="0023259A" w:rsidRPr="00D57A5F" w:rsidRDefault="0023259A" w:rsidP="00871B59">
            <w:pPr>
              <w:shd w:val="clear" w:color="auto" w:fill="FFFFFF"/>
              <w:spacing w:after="0" w:line="240" w:lineRule="auto"/>
              <w:rPr>
                <w:rFonts w:ascii="Times New Roman" w:hAnsi="Times New Roman"/>
                <w:sz w:val="28"/>
                <w:szCs w:val="28"/>
              </w:rPr>
            </w:pPr>
            <w:r>
              <w:rPr>
                <w:rFonts w:ascii="Times New Roman" w:hAnsi="Times New Roman"/>
                <w:sz w:val="28"/>
                <w:szCs w:val="28"/>
              </w:rPr>
              <w:t>замеры проводимости электрического</w:t>
            </w:r>
            <w:r w:rsidRPr="00D57A5F">
              <w:rPr>
                <w:rFonts w:ascii="Times New Roman" w:hAnsi="Times New Roman"/>
                <w:sz w:val="28"/>
                <w:szCs w:val="28"/>
              </w:rPr>
              <w:t xml:space="preserve"> </w:t>
            </w:r>
            <w:r>
              <w:rPr>
                <w:rFonts w:ascii="Times New Roman" w:hAnsi="Times New Roman"/>
                <w:sz w:val="28"/>
                <w:szCs w:val="28"/>
              </w:rPr>
              <w:t>тока, замеры сопротивления изоляции.</w:t>
            </w:r>
          </w:p>
        </w:tc>
      </w:tr>
      <w:tr w:rsidR="0023259A" w:rsidRPr="00D57A5F" w:rsidTr="00871B59">
        <w:trPr>
          <w:trHeight w:val="254"/>
        </w:trPr>
        <w:tc>
          <w:tcPr>
            <w:tcW w:w="3686" w:type="dxa"/>
          </w:tcPr>
          <w:p w:rsidR="0023259A" w:rsidRPr="00D57A5F" w:rsidRDefault="0023259A" w:rsidP="00871B59">
            <w:pPr>
              <w:shd w:val="clear" w:color="auto" w:fill="FFFFFF"/>
              <w:spacing w:after="0" w:line="240" w:lineRule="auto"/>
              <w:rPr>
                <w:rFonts w:ascii="Times New Roman" w:hAnsi="Times New Roman"/>
                <w:sz w:val="28"/>
                <w:szCs w:val="28"/>
              </w:rPr>
            </w:pPr>
            <w:r w:rsidRPr="00D57A5F">
              <w:rPr>
                <w:rFonts w:ascii="Times New Roman" w:hAnsi="Times New Roman"/>
                <w:sz w:val="28"/>
                <w:szCs w:val="28"/>
              </w:rPr>
              <w:lastRenderedPageBreak/>
              <w:t>ЗАО «Элмаш-К»</w:t>
            </w:r>
          </w:p>
        </w:tc>
        <w:tc>
          <w:tcPr>
            <w:tcW w:w="6213" w:type="dxa"/>
          </w:tcPr>
          <w:p w:rsidR="0023259A" w:rsidRPr="00D57A5F" w:rsidRDefault="0023259A" w:rsidP="00871B59">
            <w:pPr>
              <w:shd w:val="clear" w:color="auto" w:fill="FFFFFF"/>
              <w:spacing w:after="0" w:line="240" w:lineRule="auto"/>
              <w:rPr>
                <w:rFonts w:ascii="Times New Roman" w:hAnsi="Times New Roman"/>
                <w:sz w:val="28"/>
                <w:szCs w:val="28"/>
              </w:rPr>
            </w:pPr>
            <w:r w:rsidRPr="00D57A5F">
              <w:rPr>
                <w:rFonts w:ascii="Times New Roman" w:hAnsi="Times New Roman"/>
                <w:sz w:val="28"/>
                <w:szCs w:val="28"/>
              </w:rPr>
              <w:t>производство работ по техническому обслуживанию и текущему ремонту систем автоматической пожарной сигнализации и оповещения о пожаре жилых домов</w:t>
            </w:r>
          </w:p>
        </w:tc>
      </w:tr>
      <w:tr w:rsidR="0023259A" w:rsidRPr="00D57A5F" w:rsidTr="00871B59">
        <w:trPr>
          <w:trHeight w:val="240"/>
        </w:trPr>
        <w:tc>
          <w:tcPr>
            <w:tcW w:w="3686" w:type="dxa"/>
          </w:tcPr>
          <w:p w:rsidR="0023259A" w:rsidRPr="00D57A5F" w:rsidRDefault="0023259A" w:rsidP="00871B59">
            <w:pPr>
              <w:shd w:val="clear" w:color="auto" w:fill="FFFFFF"/>
              <w:spacing w:after="0" w:line="240" w:lineRule="auto"/>
              <w:rPr>
                <w:rFonts w:ascii="Times New Roman" w:hAnsi="Times New Roman"/>
                <w:sz w:val="28"/>
                <w:szCs w:val="28"/>
              </w:rPr>
            </w:pPr>
            <w:r w:rsidRPr="00D57A5F">
              <w:rPr>
                <w:rFonts w:ascii="Times New Roman" w:hAnsi="Times New Roman"/>
                <w:sz w:val="28"/>
                <w:szCs w:val="28"/>
              </w:rPr>
              <w:t>ЗАО «Элмаш-К»</w:t>
            </w:r>
          </w:p>
        </w:tc>
        <w:tc>
          <w:tcPr>
            <w:tcW w:w="6213" w:type="dxa"/>
          </w:tcPr>
          <w:p w:rsidR="0023259A" w:rsidRPr="00D57A5F" w:rsidRDefault="0023259A" w:rsidP="00871B59">
            <w:pPr>
              <w:shd w:val="clear" w:color="auto" w:fill="FFFFFF"/>
              <w:spacing w:after="0" w:line="240" w:lineRule="auto"/>
              <w:rPr>
                <w:rFonts w:ascii="Times New Roman" w:hAnsi="Times New Roman"/>
                <w:sz w:val="28"/>
                <w:szCs w:val="28"/>
              </w:rPr>
            </w:pPr>
            <w:r w:rsidRPr="00D57A5F">
              <w:rPr>
                <w:rFonts w:ascii="Times New Roman" w:hAnsi="Times New Roman"/>
                <w:sz w:val="28"/>
                <w:szCs w:val="28"/>
              </w:rPr>
              <w:t>производство работ по техническому обслуживанию и текущему ремонту систем ДУ и ППА</w:t>
            </w:r>
          </w:p>
        </w:tc>
      </w:tr>
      <w:tr w:rsidR="0023259A" w:rsidRPr="00D57A5F" w:rsidTr="00871B59">
        <w:trPr>
          <w:trHeight w:val="390"/>
        </w:trPr>
        <w:tc>
          <w:tcPr>
            <w:tcW w:w="3686" w:type="dxa"/>
          </w:tcPr>
          <w:p w:rsidR="0023259A" w:rsidRPr="00D57A5F" w:rsidRDefault="0023259A" w:rsidP="00871B59">
            <w:pPr>
              <w:shd w:val="clear" w:color="auto" w:fill="FFFFFF"/>
              <w:spacing w:after="0" w:line="240" w:lineRule="auto"/>
              <w:rPr>
                <w:rFonts w:ascii="Times New Roman" w:hAnsi="Times New Roman"/>
                <w:sz w:val="28"/>
                <w:szCs w:val="28"/>
              </w:rPr>
            </w:pPr>
            <w:r>
              <w:rPr>
                <w:rFonts w:ascii="Times New Roman" w:hAnsi="Times New Roman"/>
                <w:sz w:val="28"/>
                <w:szCs w:val="28"/>
              </w:rPr>
              <w:t>ОО</w:t>
            </w:r>
            <w:r w:rsidRPr="00D57A5F">
              <w:rPr>
                <w:rFonts w:ascii="Times New Roman" w:hAnsi="Times New Roman"/>
                <w:sz w:val="28"/>
                <w:szCs w:val="28"/>
              </w:rPr>
              <w:t>О «</w:t>
            </w:r>
            <w:r>
              <w:rPr>
                <w:rFonts w:ascii="Times New Roman" w:hAnsi="Times New Roman"/>
                <w:sz w:val="28"/>
                <w:szCs w:val="28"/>
              </w:rPr>
              <w:t>ГЕБЕР</w:t>
            </w:r>
            <w:r w:rsidRPr="00D57A5F">
              <w:rPr>
                <w:rFonts w:ascii="Times New Roman" w:hAnsi="Times New Roman"/>
                <w:sz w:val="28"/>
                <w:szCs w:val="28"/>
              </w:rPr>
              <w:t>»</w:t>
            </w:r>
          </w:p>
        </w:tc>
        <w:tc>
          <w:tcPr>
            <w:tcW w:w="6213" w:type="dxa"/>
          </w:tcPr>
          <w:p w:rsidR="0023259A" w:rsidRPr="00D57A5F" w:rsidRDefault="0023259A" w:rsidP="00871B59">
            <w:pPr>
              <w:shd w:val="clear" w:color="auto" w:fill="FFFFFF"/>
              <w:spacing w:after="0" w:line="240" w:lineRule="auto"/>
              <w:rPr>
                <w:rFonts w:ascii="Times New Roman" w:hAnsi="Times New Roman"/>
                <w:sz w:val="28"/>
                <w:szCs w:val="28"/>
              </w:rPr>
            </w:pPr>
            <w:r w:rsidRPr="00D57A5F">
              <w:rPr>
                <w:rFonts w:ascii="Times New Roman" w:hAnsi="Times New Roman"/>
                <w:sz w:val="28"/>
                <w:szCs w:val="28"/>
              </w:rPr>
              <w:t>производство работ по техническому  обслуживанию и текущему ремонту внутридомового противопожарного водопровода и оборудования в жилых домах</w:t>
            </w:r>
          </w:p>
        </w:tc>
      </w:tr>
      <w:tr w:rsidR="0023259A" w:rsidRPr="00D57A5F" w:rsidTr="00871B59">
        <w:trPr>
          <w:trHeight w:val="510"/>
        </w:trPr>
        <w:tc>
          <w:tcPr>
            <w:tcW w:w="3686" w:type="dxa"/>
          </w:tcPr>
          <w:p w:rsidR="0023259A" w:rsidRPr="00D57A5F" w:rsidRDefault="0023259A" w:rsidP="00871B59">
            <w:pPr>
              <w:shd w:val="clear" w:color="auto" w:fill="FFFFFF"/>
              <w:spacing w:after="0" w:line="240" w:lineRule="auto"/>
              <w:rPr>
                <w:rFonts w:ascii="Times New Roman" w:hAnsi="Times New Roman"/>
                <w:sz w:val="28"/>
                <w:szCs w:val="28"/>
              </w:rPr>
            </w:pPr>
            <w:r>
              <w:rPr>
                <w:rFonts w:ascii="Times New Roman" w:hAnsi="Times New Roman"/>
                <w:sz w:val="28"/>
                <w:szCs w:val="28"/>
              </w:rPr>
              <w:t>ОАО «Мослифт»</w:t>
            </w:r>
          </w:p>
        </w:tc>
        <w:tc>
          <w:tcPr>
            <w:tcW w:w="6213" w:type="dxa"/>
          </w:tcPr>
          <w:p w:rsidR="0023259A" w:rsidRPr="00713DBB" w:rsidRDefault="0023259A" w:rsidP="00871B59">
            <w:pPr>
              <w:rPr>
                <w:rFonts w:ascii="Times New Roman" w:hAnsi="Times New Roman" w:cs="Times New Roman"/>
                <w:color w:val="000000"/>
                <w:sz w:val="28"/>
                <w:szCs w:val="28"/>
              </w:rPr>
            </w:pPr>
            <w:r>
              <w:rPr>
                <w:color w:val="000000"/>
                <w:sz w:val="20"/>
                <w:szCs w:val="20"/>
              </w:rPr>
              <w:t xml:space="preserve"> </w:t>
            </w:r>
            <w:r w:rsidRPr="00713DBB">
              <w:rPr>
                <w:rFonts w:ascii="Times New Roman" w:hAnsi="Times New Roman" w:cs="Times New Roman"/>
                <w:color w:val="000000"/>
                <w:sz w:val="28"/>
                <w:szCs w:val="28"/>
              </w:rPr>
              <w:t>оказание услуг по обеспечению эксплуатации и функционирования технологического оборудования объединенных диспетчерских служб</w:t>
            </w:r>
            <w:r>
              <w:rPr>
                <w:rFonts w:ascii="Times New Roman" w:hAnsi="Times New Roman" w:cs="Times New Roman"/>
                <w:color w:val="000000"/>
                <w:sz w:val="28"/>
                <w:szCs w:val="28"/>
              </w:rPr>
              <w:t xml:space="preserve"> </w:t>
            </w:r>
            <w:r w:rsidRPr="00713DBB">
              <w:rPr>
                <w:rFonts w:ascii="Times New Roman" w:hAnsi="Times New Roman" w:cs="Times New Roman"/>
                <w:b/>
                <w:color w:val="000000"/>
                <w:sz w:val="28"/>
                <w:szCs w:val="28"/>
              </w:rPr>
              <w:t>(ОДС)</w:t>
            </w:r>
            <w:r>
              <w:rPr>
                <w:rFonts w:ascii="Times New Roman" w:hAnsi="Times New Roman" w:cs="Times New Roman"/>
                <w:color w:val="000000"/>
                <w:sz w:val="28"/>
                <w:szCs w:val="28"/>
              </w:rPr>
              <w:t xml:space="preserve"> </w:t>
            </w:r>
          </w:p>
          <w:p w:rsidR="0023259A" w:rsidRPr="00D57A5F" w:rsidRDefault="0023259A" w:rsidP="00871B59">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w:t>
            </w:r>
          </w:p>
        </w:tc>
      </w:tr>
      <w:tr w:rsidR="0023259A" w:rsidRPr="00D57A5F" w:rsidTr="00871B59">
        <w:trPr>
          <w:trHeight w:val="510"/>
        </w:trPr>
        <w:tc>
          <w:tcPr>
            <w:tcW w:w="3686" w:type="dxa"/>
          </w:tcPr>
          <w:p w:rsidR="0023259A" w:rsidRPr="00D57A5F" w:rsidRDefault="0023259A" w:rsidP="00871B59">
            <w:pPr>
              <w:shd w:val="clear" w:color="auto" w:fill="FFFFFF"/>
              <w:spacing w:after="0" w:line="240" w:lineRule="auto"/>
              <w:rPr>
                <w:rFonts w:ascii="Times New Roman" w:hAnsi="Times New Roman"/>
                <w:sz w:val="28"/>
                <w:szCs w:val="28"/>
              </w:rPr>
            </w:pPr>
            <w:r w:rsidRPr="00D57A5F">
              <w:rPr>
                <w:rFonts w:ascii="Times New Roman" w:hAnsi="Times New Roman"/>
                <w:sz w:val="28"/>
                <w:szCs w:val="28"/>
              </w:rPr>
              <w:t>ГУП «МГЦД» Дезстанция №2</w:t>
            </w:r>
          </w:p>
        </w:tc>
        <w:tc>
          <w:tcPr>
            <w:tcW w:w="6213" w:type="dxa"/>
          </w:tcPr>
          <w:p w:rsidR="0023259A" w:rsidRPr="00D57A5F" w:rsidRDefault="0023259A" w:rsidP="00871B59">
            <w:pPr>
              <w:shd w:val="clear" w:color="auto" w:fill="FFFFFF"/>
              <w:spacing w:after="0" w:line="240" w:lineRule="auto"/>
              <w:rPr>
                <w:rFonts w:ascii="Times New Roman" w:hAnsi="Times New Roman"/>
                <w:sz w:val="28"/>
                <w:szCs w:val="28"/>
              </w:rPr>
            </w:pPr>
            <w:r w:rsidRPr="00D57A5F">
              <w:rPr>
                <w:rFonts w:ascii="Times New Roman" w:hAnsi="Times New Roman"/>
                <w:sz w:val="28"/>
                <w:szCs w:val="28"/>
              </w:rPr>
              <w:t>выполнение работ по дератизации и дезинфекции</w:t>
            </w:r>
          </w:p>
        </w:tc>
      </w:tr>
    </w:tbl>
    <w:p w:rsidR="0023259A" w:rsidRPr="00BD466B" w:rsidRDefault="0023259A" w:rsidP="0023259A">
      <w:pPr>
        <w:ind w:right="-2"/>
        <w:jc w:val="both"/>
        <w:rPr>
          <w:rFonts w:ascii="Times New Roman" w:hAnsi="Times New Roman"/>
          <w:b/>
          <w:sz w:val="28"/>
          <w:szCs w:val="28"/>
        </w:rPr>
      </w:pPr>
    </w:p>
    <w:p w:rsidR="0023259A" w:rsidRDefault="0023259A" w:rsidP="0023259A">
      <w:pPr>
        <w:ind w:right="-2" w:firstLine="708"/>
        <w:jc w:val="both"/>
        <w:rPr>
          <w:rFonts w:ascii="Times New Roman" w:hAnsi="Times New Roman"/>
          <w:sz w:val="28"/>
          <w:szCs w:val="28"/>
        </w:rPr>
      </w:pPr>
      <w:r w:rsidRPr="0014723B">
        <w:rPr>
          <w:rFonts w:ascii="Times New Roman" w:hAnsi="Times New Roman"/>
          <w:sz w:val="28"/>
          <w:szCs w:val="28"/>
        </w:rPr>
        <w:t>В рамках текущего ремонта на территории района выполнены работы по восстановлению водостоков, отмосток, рем</w:t>
      </w:r>
      <w:r>
        <w:rPr>
          <w:rFonts w:ascii="Times New Roman" w:hAnsi="Times New Roman"/>
          <w:sz w:val="28"/>
          <w:szCs w:val="28"/>
        </w:rPr>
        <w:t>онту цоколей. Отремонтировано 91</w:t>
      </w:r>
      <w:r w:rsidR="0072598E">
        <w:rPr>
          <w:rFonts w:ascii="Times New Roman" w:hAnsi="Times New Roman"/>
          <w:sz w:val="28"/>
          <w:szCs w:val="28"/>
        </w:rPr>
        <w:t xml:space="preserve"> подъезд</w:t>
      </w:r>
      <w:r w:rsidRPr="0014723B">
        <w:rPr>
          <w:rFonts w:ascii="Times New Roman" w:hAnsi="Times New Roman"/>
          <w:sz w:val="28"/>
          <w:szCs w:val="28"/>
        </w:rPr>
        <w:t xml:space="preserve">, </w:t>
      </w:r>
      <w:r>
        <w:rPr>
          <w:rFonts w:ascii="Times New Roman" w:hAnsi="Times New Roman"/>
          <w:sz w:val="28"/>
          <w:szCs w:val="28"/>
        </w:rPr>
        <w:t>установлено 9</w:t>
      </w:r>
      <w:r w:rsidRPr="0014723B">
        <w:rPr>
          <w:rFonts w:ascii="Times New Roman" w:hAnsi="Times New Roman"/>
          <w:sz w:val="28"/>
          <w:szCs w:val="28"/>
        </w:rPr>
        <w:t xml:space="preserve"> пандусов и провед</w:t>
      </w:r>
      <w:r>
        <w:rPr>
          <w:rFonts w:ascii="Times New Roman" w:hAnsi="Times New Roman"/>
          <w:sz w:val="28"/>
          <w:szCs w:val="28"/>
        </w:rPr>
        <w:t xml:space="preserve">ена замена входных дверей на 10 </w:t>
      </w:r>
      <w:r w:rsidRPr="0014723B">
        <w:rPr>
          <w:rFonts w:ascii="Times New Roman" w:hAnsi="Times New Roman"/>
          <w:sz w:val="28"/>
          <w:szCs w:val="28"/>
        </w:rPr>
        <w:t>адресах.</w:t>
      </w:r>
    </w:p>
    <w:p w:rsidR="0023259A" w:rsidRDefault="0023259A" w:rsidP="0023259A">
      <w:pPr>
        <w:ind w:right="-2" w:firstLine="708"/>
        <w:jc w:val="both"/>
        <w:rPr>
          <w:rFonts w:ascii="Times New Roman" w:hAnsi="Times New Roman"/>
          <w:sz w:val="28"/>
          <w:szCs w:val="28"/>
        </w:rPr>
      </w:pPr>
      <w:r w:rsidRPr="0014723B">
        <w:rPr>
          <w:rFonts w:ascii="Times New Roman" w:hAnsi="Times New Roman"/>
          <w:sz w:val="28"/>
          <w:szCs w:val="28"/>
        </w:rPr>
        <w:t>В процессе реализации краткосрочной региональной программы 2015-2017г.г. капитального ремонта общего имущества в многоквартирных домах на территор</w:t>
      </w:r>
      <w:r>
        <w:rPr>
          <w:rFonts w:ascii="Times New Roman" w:hAnsi="Times New Roman"/>
          <w:sz w:val="28"/>
          <w:szCs w:val="28"/>
        </w:rPr>
        <w:t>ии района Сокол было заменено 75</w:t>
      </w:r>
      <w:r w:rsidRPr="0014723B">
        <w:rPr>
          <w:rFonts w:ascii="Times New Roman" w:hAnsi="Times New Roman"/>
          <w:sz w:val="28"/>
          <w:szCs w:val="28"/>
        </w:rPr>
        <w:t xml:space="preserve"> лифтов.</w:t>
      </w:r>
    </w:p>
    <w:p w:rsidR="0023259A" w:rsidRDefault="0023259A" w:rsidP="0023259A">
      <w:pPr>
        <w:ind w:right="-2" w:firstLine="708"/>
        <w:jc w:val="both"/>
        <w:rPr>
          <w:rFonts w:ascii="Times New Roman" w:hAnsi="Times New Roman"/>
          <w:sz w:val="28"/>
          <w:szCs w:val="28"/>
        </w:rPr>
      </w:pPr>
      <w:r>
        <w:rPr>
          <w:rFonts w:ascii="Times New Roman" w:hAnsi="Times New Roman"/>
          <w:sz w:val="28"/>
          <w:szCs w:val="28"/>
        </w:rPr>
        <w:t>Заказчиком работ по капитальному ремонту МКД</w:t>
      </w:r>
      <w:r w:rsidRPr="00CA7066">
        <w:rPr>
          <w:rFonts w:ascii="Times New Roman" w:hAnsi="Times New Roman"/>
          <w:sz w:val="28"/>
          <w:szCs w:val="28"/>
        </w:rPr>
        <w:t xml:space="preserve"> является Департамент капитального ремонта. ГБУ «Жилищник района Сокол» проводит технический надзор за качеством выполнения работ.</w:t>
      </w:r>
    </w:p>
    <w:p w:rsidR="009B560C" w:rsidRDefault="009B560C" w:rsidP="009B560C">
      <w:pPr>
        <w:ind w:right="-2" w:firstLine="708"/>
        <w:jc w:val="center"/>
        <w:rPr>
          <w:rFonts w:ascii="Times New Roman" w:hAnsi="Times New Roman"/>
          <w:b/>
          <w:sz w:val="28"/>
          <w:szCs w:val="28"/>
        </w:rPr>
      </w:pPr>
      <w:r w:rsidRPr="009528CB">
        <w:rPr>
          <w:rFonts w:ascii="Times New Roman" w:hAnsi="Times New Roman"/>
          <w:b/>
          <w:sz w:val="28"/>
          <w:szCs w:val="28"/>
        </w:rPr>
        <w:t>О капитальном ремонте в районе Сокол</w:t>
      </w:r>
    </w:p>
    <w:p w:rsidR="009B560C" w:rsidRPr="009528CB" w:rsidRDefault="009B560C" w:rsidP="009B560C">
      <w:pPr>
        <w:tabs>
          <w:tab w:val="left" w:pos="2835"/>
        </w:tabs>
        <w:ind w:firstLine="851"/>
        <w:jc w:val="both"/>
        <w:rPr>
          <w:rFonts w:ascii="Times New Roman" w:hAnsi="Times New Roman" w:cs="Times New Roman"/>
          <w:sz w:val="28"/>
          <w:szCs w:val="28"/>
        </w:rPr>
      </w:pPr>
      <w:r w:rsidRPr="009528CB">
        <w:rPr>
          <w:rFonts w:ascii="Times New Roman" w:hAnsi="Times New Roman" w:cs="Times New Roman"/>
          <w:sz w:val="28"/>
          <w:szCs w:val="28"/>
        </w:rPr>
        <w:t>В районе Сокол проводится обширная программа капитального ремонта многоквартирных домов. Заказчик работ по капитальному ремонту- Фонд капитального ремонта г.</w:t>
      </w:r>
      <w:r w:rsidR="00400F4B">
        <w:rPr>
          <w:rFonts w:ascii="Times New Roman" w:hAnsi="Times New Roman" w:cs="Times New Roman"/>
          <w:sz w:val="28"/>
          <w:szCs w:val="28"/>
        </w:rPr>
        <w:t xml:space="preserve"> </w:t>
      </w:r>
      <w:r w:rsidRPr="009528CB">
        <w:rPr>
          <w:rFonts w:ascii="Times New Roman" w:hAnsi="Times New Roman" w:cs="Times New Roman"/>
          <w:sz w:val="28"/>
          <w:szCs w:val="28"/>
        </w:rPr>
        <w:t>Москвы. ГБУ «Жилищник района Сокол участвует в открытии и приемке работ.</w:t>
      </w:r>
    </w:p>
    <w:p w:rsidR="009B560C" w:rsidRPr="009528CB" w:rsidRDefault="009B560C" w:rsidP="009B560C">
      <w:pPr>
        <w:tabs>
          <w:tab w:val="left" w:pos="2835"/>
        </w:tabs>
        <w:ind w:firstLine="3686"/>
        <w:jc w:val="both"/>
        <w:rPr>
          <w:rFonts w:ascii="Times New Roman" w:hAnsi="Times New Roman" w:cs="Times New Roman"/>
          <w:b/>
          <w:sz w:val="28"/>
          <w:szCs w:val="28"/>
        </w:rPr>
      </w:pPr>
      <w:r w:rsidRPr="009528CB">
        <w:rPr>
          <w:rFonts w:ascii="Times New Roman" w:hAnsi="Times New Roman" w:cs="Times New Roman"/>
          <w:b/>
          <w:sz w:val="28"/>
          <w:szCs w:val="28"/>
        </w:rPr>
        <w:t xml:space="preserve">Коммерческие организации </w:t>
      </w:r>
    </w:p>
    <w:tbl>
      <w:tblPr>
        <w:tblW w:w="10465" w:type="dxa"/>
        <w:tblCellMar>
          <w:left w:w="0" w:type="dxa"/>
          <w:right w:w="0" w:type="dxa"/>
        </w:tblCellMar>
        <w:tblLook w:val="0600" w:firstRow="0" w:lastRow="0" w:firstColumn="0" w:lastColumn="0" w:noHBand="1" w:noVBand="1"/>
      </w:tblPr>
      <w:tblGrid>
        <w:gridCol w:w="2552"/>
        <w:gridCol w:w="2246"/>
        <w:gridCol w:w="1775"/>
        <w:gridCol w:w="2251"/>
        <w:gridCol w:w="1641"/>
      </w:tblGrid>
      <w:tr w:rsidR="009B560C" w:rsidRPr="009528CB" w:rsidTr="00AC36BA">
        <w:trPr>
          <w:trHeight w:val="32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9B560C" w:rsidRPr="009528CB" w:rsidRDefault="009B560C" w:rsidP="00AC36BA">
            <w:pPr>
              <w:pStyle w:val="a3"/>
              <w:spacing w:before="0" w:beforeAutospacing="0" w:after="0" w:afterAutospacing="0"/>
              <w:textAlignment w:val="bottom"/>
              <w:rPr>
                <w:sz w:val="28"/>
                <w:szCs w:val="28"/>
              </w:rPr>
            </w:pPr>
            <w:r w:rsidRPr="009528CB">
              <w:rPr>
                <w:color w:val="000000"/>
                <w:kern w:val="24"/>
                <w:sz w:val="28"/>
                <w:szCs w:val="28"/>
              </w:rPr>
              <w:t>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B560C" w:rsidRPr="009528CB" w:rsidRDefault="009B560C" w:rsidP="00AC36BA">
            <w:pPr>
              <w:pStyle w:val="a3"/>
              <w:spacing w:before="0" w:beforeAutospacing="0" w:after="0" w:afterAutospacing="0"/>
              <w:jc w:val="center"/>
              <w:textAlignment w:val="center"/>
              <w:rPr>
                <w:sz w:val="28"/>
                <w:szCs w:val="28"/>
              </w:rPr>
            </w:pPr>
            <w:r w:rsidRPr="009528CB">
              <w:rPr>
                <w:b/>
                <w:bCs/>
                <w:color w:val="000000"/>
                <w:kern w:val="24"/>
                <w:sz w:val="28"/>
                <w:szCs w:val="28"/>
              </w:rPr>
              <w:t xml:space="preserve">МКД 2015 </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B560C" w:rsidRPr="009528CB" w:rsidRDefault="009B560C" w:rsidP="00AC36BA">
            <w:pPr>
              <w:pStyle w:val="a3"/>
              <w:spacing w:before="0" w:beforeAutospacing="0" w:after="0" w:afterAutospacing="0"/>
              <w:jc w:val="center"/>
              <w:textAlignment w:val="center"/>
              <w:rPr>
                <w:sz w:val="28"/>
                <w:szCs w:val="28"/>
              </w:rPr>
            </w:pPr>
            <w:r w:rsidRPr="009528CB">
              <w:rPr>
                <w:b/>
                <w:bCs/>
                <w:color w:val="000000"/>
                <w:kern w:val="24"/>
                <w:sz w:val="28"/>
                <w:szCs w:val="28"/>
              </w:rPr>
              <w:t>МКД 2016</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B560C" w:rsidRPr="009528CB" w:rsidRDefault="009B560C" w:rsidP="00AC36BA">
            <w:pPr>
              <w:pStyle w:val="a3"/>
              <w:spacing w:before="0" w:beforeAutospacing="0" w:after="0" w:afterAutospacing="0"/>
              <w:jc w:val="center"/>
              <w:textAlignment w:val="center"/>
              <w:rPr>
                <w:sz w:val="28"/>
                <w:szCs w:val="28"/>
              </w:rPr>
            </w:pPr>
            <w:r w:rsidRPr="009528CB">
              <w:rPr>
                <w:b/>
                <w:bCs/>
                <w:color w:val="000000"/>
                <w:kern w:val="24"/>
                <w:sz w:val="28"/>
                <w:szCs w:val="28"/>
              </w:rPr>
              <w:t>МКД 2017</w:t>
            </w:r>
          </w:p>
        </w:tc>
        <w:tc>
          <w:tcPr>
            <w:tcW w:w="1641" w:type="dxa"/>
            <w:tcBorders>
              <w:top w:val="single" w:sz="4" w:space="0" w:color="000000"/>
              <w:left w:val="single" w:sz="4" w:space="0" w:color="000000"/>
              <w:bottom w:val="single" w:sz="4" w:space="0" w:color="000000"/>
              <w:right w:val="single" w:sz="4" w:space="0" w:color="000000"/>
            </w:tcBorders>
          </w:tcPr>
          <w:p w:rsidR="009B560C" w:rsidRPr="009528CB" w:rsidRDefault="009B560C" w:rsidP="00AC36BA">
            <w:pPr>
              <w:pStyle w:val="a3"/>
              <w:spacing w:before="0" w:beforeAutospacing="0" w:after="0" w:afterAutospacing="0"/>
              <w:jc w:val="center"/>
              <w:textAlignment w:val="center"/>
              <w:rPr>
                <w:b/>
                <w:bCs/>
                <w:color w:val="000000"/>
                <w:kern w:val="24"/>
                <w:sz w:val="28"/>
                <w:szCs w:val="28"/>
              </w:rPr>
            </w:pPr>
            <w:r w:rsidRPr="009528CB">
              <w:rPr>
                <w:b/>
                <w:bCs/>
                <w:color w:val="000000"/>
                <w:kern w:val="24"/>
                <w:sz w:val="28"/>
                <w:szCs w:val="28"/>
              </w:rPr>
              <w:t>МКД 2018</w:t>
            </w:r>
          </w:p>
        </w:tc>
      </w:tr>
      <w:tr w:rsidR="009B560C" w:rsidRPr="009528CB" w:rsidTr="00AC36BA">
        <w:trPr>
          <w:trHeight w:val="32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B560C" w:rsidRPr="009528CB" w:rsidRDefault="009B560C" w:rsidP="00AC36BA">
            <w:pPr>
              <w:pStyle w:val="a3"/>
              <w:spacing w:before="0" w:beforeAutospacing="0" w:after="0" w:afterAutospacing="0"/>
              <w:jc w:val="center"/>
              <w:textAlignment w:val="center"/>
              <w:rPr>
                <w:sz w:val="28"/>
                <w:szCs w:val="28"/>
              </w:rPr>
            </w:pPr>
            <w:r w:rsidRPr="009528CB">
              <w:rPr>
                <w:color w:val="000000"/>
                <w:kern w:val="24"/>
                <w:sz w:val="28"/>
                <w:szCs w:val="28"/>
              </w:rPr>
              <w:lastRenderedPageBreak/>
              <w:t>СМР</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B560C" w:rsidRPr="009528CB" w:rsidRDefault="009B560C" w:rsidP="00AC36BA">
            <w:pPr>
              <w:pStyle w:val="a3"/>
              <w:spacing w:before="0" w:beforeAutospacing="0" w:after="0" w:afterAutospacing="0"/>
              <w:jc w:val="center"/>
              <w:textAlignment w:val="center"/>
              <w:rPr>
                <w:sz w:val="28"/>
                <w:szCs w:val="28"/>
              </w:rPr>
            </w:pPr>
            <w:r w:rsidRPr="009528CB">
              <w:rPr>
                <w:color w:val="000000"/>
                <w:kern w:val="24"/>
                <w:sz w:val="28"/>
                <w:szCs w:val="28"/>
              </w:rPr>
              <w:t>14</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B560C" w:rsidRPr="009528CB" w:rsidRDefault="009B560C" w:rsidP="00AC36BA">
            <w:pPr>
              <w:pStyle w:val="a3"/>
              <w:spacing w:before="0" w:beforeAutospacing="0" w:after="0" w:afterAutospacing="0"/>
              <w:jc w:val="center"/>
              <w:textAlignment w:val="center"/>
              <w:rPr>
                <w:sz w:val="28"/>
                <w:szCs w:val="28"/>
              </w:rPr>
            </w:pPr>
            <w:r w:rsidRPr="009528CB">
              <w:rPr>
                <w:color w:val="000000"/>
                <w:kern w:val="24"/>
                <w:sz w:val="28"/>
                <w:szCs w:val="28"/>
              </w:rPr>
              <w:t>21</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9B560C" w:rsidRPr="009528CB" w:rsidRDefault="009B560C" w:rsidP="00AC36BA">
            <w:pPr>
              <w:pStyle w:val="a3"/>
              <w:spacing w:before="0" w:beforeAutospacing="0" w:after="0" w:afterAutospacing="0"/>
              <w:jc w:val="center"/>
              <w:textAlignment w:val="center"/>
              <w:rPr>
                <w:sz w:val="28"/>
                <w:szCs w:val="28"/>
              </w:rPr>
            </w:pPr>
            <w:r w:rsidRPr="009528CB">
              <w:rPr>
                <w:color w:val="000000"/>
                <w:kern w:val="24"/>
                <w:sz w:val="28"/>
                <w:szCs w:val="28"/>
              </w:rPr>
              <w:t>52</w:t>
            </w:r>
          </w:p>
        </w:tc>
        <w:tc>
          <w:tcPr>
            <w:tcW w:w="1641" w:type="dxa"/>
            <w:tcBorders>
              <w:top w:val="single" w:sz="4" w:space="0" w:color="000000"/>
              <w:left w:val="single" w:sz="4" w:space="0" w:color="000000"/>
              <w:bottom w:val="single" w:sz="4" w:space="0" w:color="000000"/>
              <w:right w:val="single" w:sz="4" w:space="0" w:color="000000"/>
            </w:tcBorders>
          </w:tcPr>
          <w:p w:rsidR="009B560C" w:rsidRPr="009528CB" w:rsidRDefault="009B560C" w:rsidP="00AC36BA">
            <w:pPr>
              <w:pStyle w:val="a3"/>
              <w:spacing w:before="0" w:beforeAutospacing="0" w:after="0" w:afterAutospacing="0"/>
              <w:jc w:val="center"/>
              <w:textAlignment w:val="center"/>
              <w:rPr>
                <w:color w:val="000000"/>
                <w:kern w:val="24"/>
                <w:sz w:val="28"/>
                <w:szCs w:val="28"/>
              </w:rPr>
            </w:pPr>
            <w:r w:rsidRPr="009528CB">
              <w:rPr>
                <w:color w:val="000000"/>
                <w:kern w:val="24"/>
                <w:sz w:val="28"/>
                <w:szCs w:val="28"/>
              </w:rPr>
              <w:t>9</w:t>
            </w:r>
          </w:p>
        </w:tc>
      </w:tr>
      <w:tr w:rsidR="009B560C" w:rsidRPr="009528CB" w:rsidTr="00AC36BA">
        <w:trPr>
          <w:trHeight w:val="32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tcPr>
          <w:p w:rsidR="009B560C" w:rsidRPr="009528CB" w:rsidRDefault="009B560C" w:rsidP="00AC36BA">
            <w:pPr>
              <w:pStyle w:val="a3"/>
              <w:spacing w:before="0" w:beforeAutospacing="0" w:after="0" w:afterAutospacing="0"/>
              <w:jc w:val="center"/>
              <w:textAlignment w:val="center"/>
              <w:rPr>
                <w:sz w:val="28"/>
                <w:szCs w:val="28"/>
              </w:rPr>
            </w:pPr>
            <w:r w:rsidRPr="009528CB">
              <w:rPr>
                <w:color w:val="000000"/>
                <w:kern w:val="24"/>
                <w:sz w:val="28"/>
                <w:szCs w:val="28"/>
              </w:rPr>
              <w:t>Аварийный ремонт фасадов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tcPr>
          <w:p w:rsidR="009B560C" w:rsidRPr="009528CB" w:rsidRDefault="009B560C" w:rsidP="00AC36BA">
            <w:pPr>
              <w:pStyle w:val="a3"/>
              <w:spacing w:before="0" w:beforeAutospacing="0" w:after="0" w:afterAutospacing="0"/>
              <w:jc w:val="center"/>
              <w:textAlignment w:val="center"/>
              <w:rPr>
                <w:sz w:val="28"/>
                <w:szCs w:val="28"/>
              </w:rPr>
            </w:pPr>
            <w:r w:rsidRPr="009528CB">
              <w:rPr>
                <w:color w:val="000000"/>
                <w:kern w:val="24"/>
                <w:sz w:val="28"/>
                <w:szCs w:val="28"/>
              </w:rPr>
              <w:t xml:space="preserve"> -</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tcPr>
          <w:p w:rsidR="009B560C" w:rsidRPr="009528CB" w:rsidRDefault="009B560C" w:rsidP="00AC36BA">
            <w:pPr>
              <w:pStyle w:val="a3"/>
              <w:spacing w:before="0" w:beforeAutospacing="0" w:after="0" w:afterAutospacing="0"/>
              <w:jc w:val="center"/>
              <w:textAlignment w:val="center"/>
              <w:rPr>
                <w:sz w:val="28"/>
                <w:szCs w:val="28"/>
              </w:rPr>
            </w:pPr>
            <w:r w:rsidRPr="009528CB">
              <w:rPr>
                <w:color w:val="000000"/>
                <w:kern w:val="24"/>
                <w:sz w:val="28"/>
                <w:szCs w:val="28"/>
              </w:rPr>
              <w:t>12</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tcPr>
          <w:p w:rsidR="009B560C" w:rsidRPr="009528CB" w:rsidRDefault="009B560C" w:rsidP="00AC36BA">
            <w:pPr>
              <w:pStyle w:val="a3"/>
              <w:spacing w:before="0" w:beforeAutospacing="0" w:after="0" w:afterAutospacing="0"/>
              <w:jc w:val="center"/>
              <w:textAlignment w:val="center"/>
              <w:rPr>
                <w:sz w:val="28"/>
                <w:szCs w:val="28"/>
              </w:rPr>
            </w:pPr>
            <w:r w:rsidRPr="009528CB">
              <w:rPr>
                <w:color w:val="000000"/>
                <w:kern w:val="24"/>
                <w:sz w:val="28"/>
                <w:szCs w:val="28"/>
              </w:rPr>
              <w:t>12 (перенос с 2016 года)</w:t>
            </w:r>
          </w:p>
        </w:tc>
        <w:tc>
          <w:tcPr>
            <w:tcW w:w="1641" w:type="dxa"/>
            <w:tcBorders>
              <w:top w:val="single" w:sz="4" w:space="0" w:color="000000"/>
              <w:left w:val="single" w:sz="4" w:space="0" w:color="000000"/>
              <w:bottom w:val="single" w:sz="4" w:space="0" w:color="000000"/>
              <w:right w:val="single" w:sz="4" w:space="0" w:color="000000"/>
            </w:tcBorders>
          </w:tcPr>
          <w:p w:rsidR="009B560C" w:rsidRPr="009528CB" w:rsidRDefault="009B560C" w:rsidP="00AC36BA">
            <w:pPr>
              <w:pStyle w:val="a3"/>
              <w:spacing w:before="0" w:beforeAutospacing="0" w:after="0" w:afterAutospacing="0"/>
              <w:jc w:val="center"/>
              <w:textAlignment w:val="center"/>
              <w:rPr>
                <w:color w:val="000000"/>
                <w:kern w:val="24"/>
                <w:sz w:val="28"/>
                <w:szCs w:val="28"/>
              </w:rPr>
            </w:pPr>
            <w:r w:rsidRPr="009528CB">
              <w:rPr>
                <w:color w:val="000000"/>
                <w:kern w:val="24"/>
                <w:sz w:val="28"/>
                <w:szCs w:val="28"/>
              </w:rPr>
              <w:t>-</w:t>
            </w:r>
          </w:p>
        </w:tc>
      </w:tr>
    </w:tbl>
    <w:p w:rsidR="009B560C" w:rsidRDefault="009B560C" w:rsidP="009B560C">
      <w:pPr>
        <w:rPr>
          <w:rFonts w:ascii="Times New Roman" w:hAnsi="Times New Roman" w:cs="Times New Roman"/>
          <w:sz w:val="28"/>
          <w:szCs w:val="28"/>
        </w:rPr>
      </w:pPr>
      <w:r>
        <w:rPr>
          <w:rFonts w:ascii="Times New Roman" w:hAnsi="Times New Roman" w:cs="Times New Roman"/>
          <w:sz w:val="28"/>
          <w:szCs w:val="28"/>
        </w:rPr>
        <w:t xml:space="preserve">      </w:t>
      </w:r>
    </w:p>
    <w:p w:rsidR="009B560C" w:rsidRDefault="009B560C" w:rsidP="009B560C">
      <w:pPr>
        <w:ind w:firstLine="708"/>
        <w:rPr>
          <w:rFonts w:ascii="Times New Roman" w:hAnsi="Times New Roman" w:cs="Times New Roman"/>
          <w:sz w:val="28"/>
          <w:szCs w:val="28"/>
        </w:rPr>
      </w:pPr>
      <w:r>
        <w:rPr>
          <w:rFonts w:ascii="Times New Roman" w:hAnsi="Times New Roman" w:cs="Times New Roman"/>
          <w:sz w:val="28"/>
          <w:szCs w:val="28"/>
        </w:rPr>
        <w:t xml:space="preserve">За период с 01.04.2017 года по 30.10.2017 года силами </w:t>
      </w:r>
      <w:r w:rsidR="0072598E">
        <w:rPr>
          <w:rFonts w:ascii="Times New Roman" w:hAnsi="Times New Roman" w:cs="Times New Roman"/>
          <w:sz w:val="28"/>
          <w:szCs w:val="28"/>
        </w:rPr>
        <w:t>ГБУ" Жилищник района Сокол" был</w:t>
      </w:r>
      <w:r>
        <w:rPr>
          <w:rFonts w:ascii="Times New Roman" w:hAnsi="Times New Roman" w:cs="Times New Roman"/>
          <w:sz w:val="28"/>
          <w:szCs w:val="28"/>
        </w:rPr>
        <w:t xml:space="preserve"> выполнен капитальный ремонт в многоквартирных жилых домах по адресам: </w:t>
      </w:r>
    </w:p>
    <w:p w:rsidR="009B560C" w:rsidRDefault="0072598E" w:rsidP="009B560C">
      <w:pPr>
        <w:rPr>
          <w:rFonts w:ascii="Times New Roman" w:hAnsi="Times New Roman" w:cs="Times New Roman"/>
          <w:sz w:val="28"/>
          <w:szCs w:val="28"/>
        </w:rPr>
      </w:pPr>
      <w:r>
        <w:rPr>
          <w:rFonts w:ascii="Times New Roman" w:hAnsi="Times New Roman" w:cs="Times New Roman"/>
          <w:sz w:val="28"/>
          <w:szCs w:val="28"/>
        </w:rPr>
        <w:t>ул.</w:t>
      </w:r>
      <w:r w:rsidR="0066234B">
        <w:rPr>
          <w:rFonts w:ascii="Times New Roman" w:hAnsi="Times New Roman" w:cs="Times New Roman"/>
          <w:sz w:val="28"/>
          <w:szCs w:val="28"/>
        </w:rPr>
        <w:t xml:space="preserve"> </w:t>
      </w:r>
      <w:r>
        <w:rPr>
          <w:rFonts w:ascii="Times New Roman" w:hAnsi="Times New Roman" w:cs="Times New Roman"/>
          <w:sz w:val="28"/>
          <w:szCs w:val="28"/>
        </w:rPr>
        <w:t>Новопесчаная дом 4 к.2;</w:t>
      </w:r>
      <w:r w:rsidR="009B560C">
        <w:rPr>
          <w:rFonts w:ascii="Times New Roman" w:hAnsi="Times New Roman" w:cs="Times New Roman"/>
          <w:sz w:val="28"/>
          <w:szCs w:val="28"/>
        </w:rPr>
        <w:t xml:space="preserve"> </w:t>
      </w:r>
    </w:p>
    <w:p w:rsidR="009B560C" w:rsidRDefault="0072598E" w:rsidP="009B560C">
      <w:pPr>
        <w:rPr>
          <w:rFonts w:ascii="Times New Roman" w:hAnsi="Times New Roman" w:cs="Times New Roman"/>
          <w:sz w:val="28"/>
          <w:szCs w:val="28"/>
        </w:rPr>
      </w:pPr>
      <w:r>
        <w:rPr>
          <w:rFonts w:ascii="Times New Roman" w:hAnsi="Times New Roman" w:cs="Times New Roman"/>
          <w:sz w:val="28"/>
          <w:szCs w:val="28"/>
        </w:rPr>
        <w:t>ул.</w:t>
      </w:r>
      <w:r w:rsidR="0066234B">
        <w:rPr>
          <w:rFonts w:ascii="Times New Roman" w:hAnsi="Times New Roman" w:cs="Times New Roman"/>
          <w:sz w:val="28"/>
          <w:szCs w:val="28"/>
        </w:rPr>
        <w:t xml:space="preserve"> </w:t>
      </w:r>
      <w:r>
        <w:rPr>
          <w:rFonts w:ascii="Times New Roman" w:hAnsi="Times New Roman" w:cs="Times New Roman"/>
          <w:sz w:val="28"/>
          <w:szCs w:val="28"/>
        </w:rPr>
        <w:t>Новопесчаная дом 2А;</w:t>
      </w:r>
    </w:p>
    <w:p w:rsidR="009B560C" w:rsidRDefault="0072598E" w:rsidP="009B560C">
      <w:pPr>
        <w:rPr>
          <w:rFonts w:ascii="Times New Roman" w:hAnsi="Times New Roman" w:cs="Times New Roman"/>
          <w:sz w:val="28"/>
          <w:szCs w:val="28"/>
        </w:rPr>
      </w:pPr>
      <w:r>
        <w:rPr>
          <w:rFonts w:ascii="Times New Roman" w:hAnsi="Times New Roman" w:cs="Times New Roman"/>
          <w:sz w:val="28"/>
          <w:szCs w:val="28"/>
        </w:rPr>
        <w:t>ул.</w:t>
      </w:r>
      <w:r w:rsidR="0066234B">
        <w:rPr>
          <w:rFonts w:ascii="Times New Roman" w:hAnsi="Times New Roman" w:cs="Times New Roman"/>
          <w:sz w:val="28"/>
          <w:szCs w:val="28"/>
        </w:rPr>
        <w:t xml:space="preserve"> </w:t>
      </w:r>
      <w:r>
        <w:rPr>
          <w:rFonts w:ascii="Times New Roman" w:hAnsi="Times New Roman" w:cs="Times New Roman"/>
          <w:sz w:val="28"/>
          <w:szCs w:val="28"/>
        </w:rPr>
        <w:t>Новопесчаная дом 8 к.3;</w:t>
      </w:r>
    </w:p>
    <w:p w:rsidR="009B560C" w:rsidRDefault="0072598E" w:rsidP="009B560C">
      <w:pPr>
        <w:rPr>
          <w:rFonts w:ascii="Times New Roman" w:hAnsi="Times New Roman" w:cs="Times New Roman"/>
          <w:sz w:val="28"/>
          <w:szCs w:val="28"/>
        </w:rPr>
      </w:pPr>
      <w:r>
        <w:rPr>
          <w:rFonts w:ascii="Times New Roman" w:hAnsi="Times New Roman" w:cs="Times New Roman"/>
          <w:sz w:val="28"/>
          <w:szCs w:val="28"/>
        </w:rPr>
        <w:t>ул.</w:t>
      </w:r>
      <w:r w:rsidR="0066234B">
        <w:rPr>
          <w:rFonts w:ascii="Times New Roman" w:hAnsi="Times New Roman" w:cs="Times New Roman"/>
          <w:sz w:val="28"/>
          <w:szCs w:val="28"/>
        </w:rPr>
        <w:t xml:space="preserve"> </w:t>
      </w:r>
      <w:r>
        <w:rPr>
          <w:rFonts w:ascii="Times New Roman" w:hAnsi="Times New Roman" w:cs="Times New Roman"/>
          <w:sz w:val="28"/>
          <w:szCs w:val="28"/>
        </w:rPr>
        <w:t>Новопесчаная дом 9;</w:t>
      </w:r>
    </w:p>
    <w:p w:rsidR="009B560C" w:rsidRDefault="0072598E" w:rsidP="009B560C">
      <w:pPr>
        <w:rPr>
          <w:rFonts w:ascii="Times New Roman" w:hAnsi="Times New Roman" w:cs="Times New Roman"/>
          <w:sz w:val="28"/>
          <w:szCs w:val="28"/>
        </w:rPr>
      </w:pPr>
      <w:r>
        <w:rPr>
          <w:rFonts w:ascii="Times New Roman" w:hAnsi="Times New Roman" w:cs="Times New Roman"/>
          <w:sz w:val="28"/>
          <w:szCs w:val="28"/>
        </w:rPr>
        <w:t>Светлый проезд дом 6 к.1;</w:t>
      </w:r>
    </w:p>
    <w:p w:rsidR="009B560C" w:rsidRDefault="0072598E" w:rsidP="009B560C">
      <w:pPr>
        <w:rPr>
          <w:rFonts w:ascii="Times New Roman" w:hAnsi="Times New Roman" w:cs="Times New Roman"/>
          <w:sz w:val="28"/>
          <w:szCs w:val="28"/>
        </w:rPr>
      </w:pPr>
      <w:r>
        <w:rPr>
          <w:rFonts w:ascii="Times New Roman" w:hAnsi="Times New Roman" w:cs="Times New Roman"/>
          <w:sz w:val="28"/>
          <w:szCs w:val="28"/>
        </w:rPr>
        <w:t>Светлый проезд дом 6 к.2;</w:t>
      </w:r>
      <w:r w:rsidR="009B560C">
        <w:rPr>
          <w:rFonts w:ascii="Times New Roman" w:hAnsi="Times New Roman" w:cs="Times New Roman"/>
          <w:sz w:val="28"/>
          <w:szCs w:val="28"/>
        </w:rPr>
        <w:t xml:space="preserve"> </w:t>
      </w:r>
    </w:p>
    <w:p w:rsidR="009B560C" w:rsidRDefault="0072598E" w:rsidP="009B560C">
      <w:pPr>
        <w:rPr>
          <w:rFonts w:ascii="Times New Roman" w:hAnsi="Times New Roman" w:cs="Times New Roman"/>
          <w:sz w:val="28"/>
          <w:szCs w:val="28"/>
        </w:rPr>
      </w:pPr>
      <w:r>
        <w:rPr>
          <w:rFonts w:ascii="Times New Roman" w:hAnsi="Times New Roman" w:cs="Times New Roman"/>
          <w:sz w:val="28"/>
          <w:szCs w:val="28"/>
        </w:rPr>
        <w:t>Светлый проезд дом 8 к.1;</w:t>
      </w:r>
    </w:p>
    <w:p w:rsidR="009B560C" w:rsidRDefault="0066234B" w:rsidP="009B560C">
      <w:pPr>
        <w:rPr>
          <w:rFonts w:ascii="Times New Roman" w:hAnsi="Times New Roman" w:cs="Times New Roman"/>
          <w:sz w:val="28"/>
          <w:szCs w:val="28"/>
        </w:rPr>
      </w:pPr>
      <w:r>
        <w:rPr>
          <w:rFonts w:ascii="Times New Roman" w:hAnsi="Times New Roman" w:cs="Times New Roman"/>
          <w:sz w:val="28"/>
          <w:szCs w:val="28"/>
        </w:rPr>
        <w:t>Светлый проезд дом 8 к.2.</w:t>
      </w:r>
    </w:p>
    <w:p w:rsidR="009B560C" w:rsidRDefault="009B560C" w:rsidP="009B560C">
      <w:pPr>
        <w:jc w:val="both"/>
        <w:rPr>
          <w:rFonts w:ascii="Times New Roman" w:hAnsi="Times New Roman" w:cs="Times New Roman"/>
          <w:sz w:val="28"/>
          <w:szCs w:val="28"/>
        </w:rPr>
      </w:pPr>
      <w:r>
        <w:rPr>
          <w:rFonts w:ascii="Times New Roman" w:hAnsi="Times New Roman" w:cs="Times New Roman"/>
          <w:sz w:val="28"/>
          <w:szCs w:val="28"/>
        </w:rPr>
        <w:t xml:space="preserve">     В многоквартирных жилых домах по указанным адресам был запланирован капитальный ремонт на 78 системах. Из них выполнены работы на 53 системах, по 25 системам имеет место перенос срока капитального ремонта согласно протоколам собраний собственников МКД на </w:t>
      </w:r>
      <w:r w:rsidRPr="002D34F8">
        <w:rPr>
          <w:rFonts w:ascii="Times New Roman" w:hAnsi="Times New Roman" w:cs="Times New Roman"/>
          <w:b/>
          <w:sz w:val="28"/>
          <w:szCs w:val="28"/>
        </w:rPr>
        <w:t>2025 год.</w:t>
      </w:r>
    </w:p>
    <w:p w:rsidR="009B560C" w:rsidRDefault="009B560C" w:rsidP="009B560C">
      <w:pPr>
        <w:jc w:val="both"/>
        <w:rPr>
          <w:rFonts w:ascii="Times New Roman" w:hAnsi="Times New Roman" w:cs="Times New Roman"/>
          <w:sz w:val="28"/>
          <w:szCs w:val="28"/>
        </w:rPr>
      </w:pPr>
      <w:r>
        <w:rPr>
          <w:rFonts w:ascii="Times New Roman" w:hAnsi="Times New Roman" w:cs="Times New Roman"/>
          <w:sz w:val="28"/>
          <w:szCs w:val="28"/>
        </w:rPr>
        <w:t xml:space="preserve">    По адресам: ул.</w:t>
      </w:r>
      <w:r w:rsidR="00400F4B">
        <w:rPr>
          <w:rFonts w:ascii="Times New Roman" w:hAnsi="Times New Roman" w:cs="Times New Roman"/>
          <w:sz w:val="28"/>
          <w:szCs w:val="28"/>
        </w:rPr>
        <w:t xml:space="preserve"> </w:t>
      </w:r>
      <w:r>
        <w:rPr>
          <w:rFonts w:ascii="Times New Roman" w:hAnsi="Times New Roman" w:cs="Times New Roman"/>
          <w:sz w:val="28"/>
          <w:szCs w:val="28"/>
        </w:rPr>
        <w:t>Новопесчаная, дом 4, к.2, дом 2А, дом 8, к.3, дом 9 выполнен перенос сроков капитального ремонта стояков холодного водоснабжения, канализации.</w:t>
      </w:r>
    </w:p>
    <w:p w:rsidR="009B560C" w:rsidRDefault="009B560C" w:rsidP="009B560C">
      <w:pPr>
        <w:jc w:val="both"/>
        <w:rPr>
          <w:rFonts w:ascii="Times New Roman" w:hAnsi="Times New Roman" w:cs="Times New Roman"/>
          <w:sz w:val="28"/>
          <w:szCs w:val="28"/>
        </w:rPr>
      </w:pPr>
      <w:r>
        <w:rPr>
          <w:rFonts w:ascii="Times New Roman" w:hAnsi="Times New Roman" w:cs="Times New Roman"/>
          <w:sz w:val="28"/>
          <w:szCs w:val="28"/>
        </w:rPr>
        <w:t xml:space="preserve">    По адресам: Светлый проезд, дом 6, к 1, дом 6, к.2, дом 8, к.1, дом 8,</w:t>
      </w:r>
      <w:r w:rsidR="00400F4B">
        <w:rPr>
          <w:rFonts w:ascii="Times New Roman" w:hAnsi="Times New Roman" w:cs="Times New Roman"/>
          <w:sz w:val="28"/>
          <w:szCs w:val="28"/>
        </w:rPr>
        <w:t xml:space="preserve"> </w:t>
      </w:r>
      <w:r>
        <w:rPr>
          <w:rFonts w:ascii="Times New Roman" w:hAnsi="Times New Roman" w:cs="Times New Roman"/>
          <w:sz w:val="28"/>
          <w:szCs w:val="28"/>
        </w:rPr>
        <w:t xml:space="preserve">к.2 выполнен перенос сроков капитального </w:t>
      </w:r>
      <w:r w:rsidR="00400F4B">
        <w:rPr>
          <w:rFonts w:ascii="Times New Roman" w:hAnsi="Times New Roman" w:cs="Times New Roman"/>
          <w:sz w:val="28"/>
          <w:szCs w:val="28"/>
        </w:rPr>
        <w:t>ремонта стояков</w:t>
      </w:r>
      <w:r>
        <w:rPr>
          <w:rFonts w:ascii="Times New Roman" w:hAnsi="Times New Roman" w:cs="Times New Roman"/>
          <w:sz w:val="28"/>
          <w:szCs w:val="28"/>
        </w:rPr>
        <w:t xml:space="preserve"> холодного водоснабжения, канализации, магистралей холодного водоснабжения, канализации.</w:t>
      </w:r>
    </w:p>
    <w:p w:rsidR="00400F4B" w:rsidRDefault="009B560C" w:rsidP="009B560C">
      <w:pPr>
        <w:jc w:val="both"/>
        <w:rPr>
          <w:rFonts w:ascii="Times New Roman" w:hAnsi="Times New Roman" w:cs="Times New Roman"/>
          <w:sz w:val="28"/>
          <w:szCs w:val="28"/>
        </w:rPr>
      </w:pPr>
      <w:r>
        <w:rPr>
          <w:rFonts w:ascii="Times New Roman" w:hAnsi="Times New Roman" w:cs="Times New Roman"/>
          <w:sz w:val="28"/>
          <w:szCs w:val="28"/>
        </w:rPr>
        <w:t xml:space="preserve">     Выполнен капитальный ремонт на системах электроснабжения, на фасадах, на магистралях холодного водоснабжения, отопления, горячего водоснабжения, стояках отопления, в подвальных помещениях.</w:t>
      </w:r>
    </w:p>
    <w:p w:rsidR="009B560C" w:rsidRDefault="009B560C" w:rsidP="009B560C">
      <w:pPr>
        <w:jc w:val="both"/>
        <w:rPr>
          <w:rFonts w:ascii="Times New Roman" w:hAnsi="Times New Roman" w:cs="Times New Roman"/>
          <w:sz w:val="28"/>
          <w:szCs w:val="28"/>
        </w:rPr>
      </w:pPr>
      <w:r>
        <w:rPr>
          <w:rFonts w:ascii="Times New Roman" w:hAnsi="Times New Roman" w:cs="Times New Roman"/>
          <w:sz w:val="28"/>
          <w:szCs w:val="28"/>
        </w:rPr>
        <w:t>Адреса МКД:</w:t>
      </w:r>
    </w:p>
    <w:p w:rsidR="009B560C" w:rsidRDefault="0066234B" w:rsidP="009B560C">
      <w:pPr>
        <w:rPr>
          <w:rFonts w:ascii="Times New Roman" w:hAnsi="Times New Roman" w:cs="Times New Roman"/>
          <w:sz w:val="28"/>
          <w:szCs w:val="28"/>
        </w:rPr>
      </w:pPr>
      <w:r>
        <w:rPr>
          <w:rFonts w:ascii="Times New Roman" w:hAnsi="Times New Roman" w:cs="Times New Roman"/>
          <w:sz w:val="28"/>
          <w:szCs w:val="28"/>
        </w:rPr>
        <w:t>ул. Новопесчаная дом 4 к.2;</w:t>
      </w:r>
      <w:r w:rsidR="009B560C">
        <w:rPr>
          <w:rFonts w:ascii="Times New Roman" w:hAnsi="Times New Roman" w:cs="Times New Roman"/>
          <w:sz w:val="28"/>
          <w:szCs w:val="28"/>
        </w:rPr>
        <w:t xml:space="preserve"> </w:t>
      </w:r>
    </w:p>
    <w:p w:rsidR="009B560C" w:rsidRDefault="0066234B" w:rsidP="009B560C">
      <w:pPr>
        <w:rPr>
          <w:rFonts w:ascii="Times New Roman" w:hAnsi="Times New Roman" w:cs="Times New Roman"/>
          <w:sz w:val="28"/>
          <w:szCs w:val="28"/>
        </w:rPr>
      </w:pPr>
      <w:r>
        <w:rPr>
          <w:rFonts w:ascii="Times New Roman" w:hAnsi="Times New Roman" w:cs="Times New Roman"/>
          <w:sz w:val="28"/>
          <w:szCs w:val="28"/>
        </w:rPr>
        <w:lastRenderedPageBreak/>
        <w:t>ул. Новопесчаная</w:t>
      </w:r>
      <w:r w:rsidR="009B560C">
        <w:rPr>
          <w:rFonts w:ascii="Times New Roman" w:hAnsi="Times New Roman" w:cs="Times New Roman"/>
          <w:sz w:val="28"/>
          <w:szCs w:val="28"/>
        </w:rPr>
        <w:t xml:space="preserve"> дом</w:t>
      </w:r>
      <w:r>
        <w:rPr>
          <w:rFonts w:ascii="Times New Roman" w:hAnsi="Times New Roman" w:cs="Times New Roman"/>
          <w:sz w:val="28"/>
          <w:szCs w:val="28"/>
        </w:rPr>
        <w:t xml:space="preserve"> 2А;</w:t>
      </w:r>
    </w:p>
    <w:p w:rsidR="009B560C" w:rsidRDefault="0066234B" w:rsidP="009B560C">
      <w:pPr>
        <w:rPr>
          <w:rFonts w:ascii="Times New Roman" w:hAnsi="Times New Roman" w:cs="Times New Roman"/>
          <w:sz w:val="28"/>
          <w:szCs w:val="28"/>
        </w:rPr>
      </w:pPr>
      <w:r>
        <w:rPr>
          <w:rFonts w:ascii="Times New Roman" w:hAnsi="Times New Roman" w:cs="Times New Roman"/>
          <w:sz w:val="28"/>
          <w:szCs w:val="28"/>
        </w:rPr>
        <w:t>ул. Новопесчаная дом 8 к.3;</w:t>
      </w:r>
    </w:p>
    <w:p w:rsidR="009B560C" w:rsidRDefault="0066234B" w:rsidP="009B560C">
      <w:pPr>
        <w:rPr>
          <w:rFonts w:ascii="Times New Roman" w:hAnsi="Times New Roman" w:cs="Times New Roman"/>
          <w:sz w:val="28"/>
          <w:szCs w:val="28"/>
        </w:rPr>
      </w:pPr>
      <w:r>
        <w:rPr>
          <w:rFonts w:ascii="Times New Roman" w:hAnsi="Times New Roman" w:cs="Times New Roman"/>
          <w:sz w:val="28"/>
          <w:szCs w:val="28"/>
        </w:rPr>
        <w:t>ул. Новопесчаная дом 9;</w:t>
      </w:r>
    </w:p>
    <w:p w:rsidR="009B560C" w:rsidRDefault="009B560C" w:rsidP="009B560C">
      <w:pPr>
        <w:jc w:val="both"/>
        <w:rPr>
          <w:rFonts w:ascii="Times New Roman" w:hAnsi="Times New Roman" w:cs="Times New Roman"/>
          <w:sz w:val="28"/>
          <w:szCs w:val="28"/>
        </w:rPr>
      </w:pPr>
      <w:r>
        <w:rPr>
          <w:rFonts w:ascii="Times New Roman" w:hAnsi="Times New Roman" w:cs="Times New Roman"/>
          <w:sz w:val="28"/>
          <w:szCs w:val="28"/>
        </w:rPr>
        <w:t xml:space="preserve">     Выполнен капитальный ремонт на системах электроснабжения, на фасадах, на магистралях отопления, стояках отопления, в подвальных помещениях, на металлических кровлях, включая ТВР.</w:t>
      </w:r>
    </w:p>
    <w:p w:rsidR="009B560C" w:rsidRDefault="009B560C" w:rsidP="009B560C">
      <w:pPr>
        <w:jc w:val="both"/>
        <w:rPr>
          <w:rFonts w:ascii="Times New Roman" w:hAnsi="Times New Roman" w:cs="Times New Roman"/>
          <w:sz w:val="28"/>
          <w:szCs w:val="28"/>
        </w:rPr>
      </w:pPr>
      <w:r>
        <w:rPr>
          <w:rFonts w:ascii="Times New Roman" w:hAnsi="Times New Roman" w:cs="Times New Roman"/>
          <w:sz w:val="28"/>
          <w:szCs w:val="28"/>
        </w:rPr>
        <w:t>Адреса МКД:</w:t>
      </w:r>
    </w:p>
    <w:p w:rsidR="009B560C" w:rsidRDefault="009B560C" w:rsidP="009B560C">
      <w:pPr>
        <w:rPr>
          <w:rFonts w:ascii="Times New Roman" w:hAnsi="Times New Roman" w:cs="Times New Roman"/>
          <w:sz w:val="28"/>
          <w:szCs w:val="28"/>
        </w:rPr>
      </w:pPr>
      <w:r>
        <w:rPr>
          <w:rFonts w:ascii="Times New Roman" w:hAnsi="Times New Roman" w:cs="Times New Roman"/>
          <w:sz w:val="28"/>
          <w:szCs w:val="28"/>
        </w:rPr>
        <w:t>Св</w:t>
      </w:r>
      <w:r w:rsidR="0066234B">
        <w:rPr>
          <w:rFonts w:ascii="Times New Roman" w:hAnsi="Times New Roman" w:cs="Times New Roman"/>
          <w:sz w:val="28"/>
          <w:szCs w:val="28"/>
        </w:rPr>
        <w:t>етлый проезд дом 6 к.1;</w:t>
      </w:r>
    </w:p>
    <w:p w:rsidR="009B560C" w:rsidRDefault="0066234B" w:rsidP="009B560C">
      <w:pPr>
        <w:rPr>
          <w:rFonts w:ascii="Times New Roman" w:hAnsi="Times New Roman" w:cs="Times New Roman"/>
          <w:sz w:val="28"/>
          <w:szCs w:val="28"/>
        </w:rPr>
      </w:pPr>
      <w:r>
        <w:rPr>
          <w:rFonts w:ascii="Times New Roman" w:hAnsi="Times New Roman" w:cs="Times New Roman"/>
          <w:sz w:val="28"/>
          <w:szCs w:val="28"/>
        </w:rPr>
        <w:t>Светлый проезд дом 6 к.2;</w:t>
      </w:r>
      <w:r w:rsidR="009B560C">
        <w:rPr>
          <w:rFonts w:ascii="Times New Roman" w:hAnsi="Times New Roman" w:cs="Times New Roman"/>
          <w:sz w:val="28"/>
          <w:szCs w:val="28"/>
        </w:rPr>
        <w:t xml:space="preserve"> </w:t>
      </w:r>
    </w:p>
    <w:p w:rsidR="009B560C" w:rsidRDefault="0066234B" w:rsidP="009B560C">
      <w:pPr>
        <w:rPr>
          <w:rFonts w:ascii="Times New Roman" w:hAnsi="Times New Roman" w:cs="Times New Roman"/>
          <w:sz w:val="28"/>
          <w:szCs w:val="28"/>
        </w:rPr>
      </w:pPr>
      <w:r>
        <w:rPr>
          <w:rFonts w:ascii="Times New Roman" w:hAnsi="Times New Roman" w:cs="Times New Roman"/>
          <w:sz w:val="28"/>
          <w:szCs w:val="28"/>
        </w:rPr>
        <w:t>Светлый проезд дом 8 к.1;</w:t>
      </w:r>
    </w:p>
    <w:p w:rsidR="009B560C" w:rsidRDefault="0066234B" w:rsidP="009B560C">
      <w:pPr>
        <w:rPr>
          <w:rFonts w:ascii="Times New Roman" w:hAnsi="Times New Roman" w:cs="Times New Roman"/>
          <w:sz w:val="28"/>
          <w:szCs w:val="28"/>
        </w:rPr>
      </w:pPr>
      <w:r>
        <w:rPr>
          <w:rFonts w:ascii="Times New Roman" w:hAnsi="Times New Roman" w:cs="Times New Roman"/>
          <w:sz w:val="28"/>
          <w:szCs w:val="28"/>
        </w:rPr>
        <w:t>Светлый проезд дом 8</w:t>
      </w:r>
      <w:r w:rsidR="009B560C">
        <w:rPr>
          <w:rFonts w:ascii="Times New Roman" w:hAnsi="Times New Roman" w:cs="Times New Roman"/>
          <w:sz w:val="28"/>
          <w:szCs w:val="28"/>
        </w:rPr>
        <w:t xml:space="preserve"> к.2.</w:t>
      </w:r>
    </w:p>
    <w:p w:rsidR="009B560C" w:rsidRDefault="009B560C" w:rsidP="009B560C">
      <w:pPr>
        <w:jc w:val="both"/>
        <w:rPr>
          <w:rFonts w:ascii="Times New Roman" w:hAnsi="Times New Roman" w:cs="Times New Roman"/>
          <w:sz w:val="28"/>
          <w:szCs w:val="28"/>
        </w:rPr>
      </w:pPr>
      <w:r>
        <w:rPr>
          <w:rFonts w:ascii="Times New Roman" w:hAnsi="Times New Roman" w:cs="Times New Roman"/>
          <w:sz w:val="28"/>
          <w:szCs w:val="28"/>
        </w:rPr>
        <w:t xml:space="preserve">   На всех 8-ми жилых домах установлены стеклопакеты на лестничных клетках подъездов жилых домов.</w:t>
      </w:r>
    </w:p>
    <w:p w:rsidR="009B560C" w:rsidRPr="009B560C" w:rsidRDefault="009B560C" w:rsidP="009B560C">
      <w:pPr>
        <w:jc w:val="both"/>
        <w:rPr>
          <w:rFonts w:ascii="Times New Roman" w:hAnsi="Times New Roman" w:cs="Times New Roman"/>
          <w:sz w:val="28"/>
          <w:szCs w:val="28"/>
        </w:rPr>
      </w:pPr>
      <w:r>
        <w:rPr>
          <w:rFonts w:ascii="Times New Roman" w:hAnsi="Times New Roman" w:cs="Times New Roman"/>
          <w:sz w:val="28"/>
          <w:szCs w:val="28"/>
        </w:rPr>
        <w:t xml:space="preserve">   </w:t>
      </w:r>
      <w:r w:rsidR="0066234B">
        <w:rPr>
          <w:rFonts w:ascii="Times New Roman" w:hAnsi="Times New Roman" w:cs="Times New Roman"/>
          <w:sz w:val="28"/>
          <w:szCs w:val="28"/>
        </w:rPr>
        <w:t xml:space="preserve"> По 4-м адресам: Светлый проезд дом 6</w:t>
      </w:r>
      <w:r>
        <w:rPr>
          <w:rFonts w:ascii="Times New Roman" w:hAnsi="Times New Roman" w:cs="Times New Roman"/>
          <w:sz w:val="28"/>
          <w:szCs w:val="28"/>
        </w:rPr>
        <w:t xml:space="preserve"> к</w:t>
      </w:r>
      <w:r w:rsidR="0066234B">
        <w:rPr>
          <w:rFonts w:ascii="Times New Roman" w:hAnsi="Times New Roman" w:cs="Times New Roman"/>
          <w:sz w:val="28"/>
          <w:szCs w:val="28"/>
        </w:rPr>
        <w:t>.1, к.</w:t>
      </w:r>
      <w:r>
        <w:rPr>
          <w:rFonts w:ascii="Times New Roman" w:hAnsi="Times New Roman" w:cs="Times New Roman"/>
          <w:sz w:val="28"/>
          <w:szCs w:val="28"/>
        </w:rPr>
        <w:t>2, дом 8, к.1, к.2 также выполнена установка новых металлических дверей на входах в подъезды и в подвалы МКД.</w:t>
      </w:r>
    </w:p>
    <w:p w:rsidR="008F701E" w:rsidRPr="008F701E" w:rsidRDefault="008F701E" w:rsidP="008F701E">
      <w:pPr>
        <w:ind w:right="-2" w:firstLine="708"/>
        <w:jc w:val="center"/>
        <w:rPr>
          <w:rFonts w:ascii="Times New Roman" w:hAnsi="Times New Roman" w:cs="Times New Roman"/>
          <w:b/>
          <w:sz w:val="28"/>
          <w:szCs w:val="28"/>
        </w:rPr>
      </w:pPr>
      <w:r w:rsidRPr="008F701E">
        <w:rPr>
          <w:rFonts w:ascii="Times New Roman" w:hAnsi="Times New Roman" w:cs="Times New Roman"/>
          <w:b/>
          <w:sz w:val="28"/>
          <w:szCs w:val="28"/>
        </w:rPr>
        <w:t>О расчетах за жилищно-коммунальные услуги с фи</w:t>
      </w:r>
      <w:r w:rsidR="0066234B">
        <w:rPr>
          <w:rFonts w:ascii="Times New Roman" w:hAnsi="Times New Roman" w:cs="Times New Roman"/>
          <w:b/>
          <w:sz w:val="28"/>
          <w:szCs w:val="28"/>
        </w:rPr>
        <w:t>зическими и юридическими лицами</w:t>
      </w:r>
    </w:p>
    <w:p w:rsidR="008F701E" w:rsidRPr="008F701E" w:rsidRDefault="008F701E" w:rsidP="008F701E">
      <w:pPr>
        <w:spacing w:before="240" w:after="0" w:line="240" w:lineRule="auto"/>
        <w:ind w:firstLine="567"/>
        <w:jc w:val="both"/>
        <w:rPr>
          <w:rFonts w:ascii="Times New Roman" w:hAnsi="Times New Roman" w:cs="Times New Roman"/>
          <w:sz w:val="28"/>
          <w:szCs w:val="28"/>
        </w:rPr>
      </w:pPr>
      <w:r w:rsidRPr="008F701E">
        <w:rPr>
          <w:rFonts w:ascii="Times New Roman" w:hAnsi="Times New Roman" w:cs="Times New Roman"/>
          <w:sz w:val="28"/>
          <w:szCs w:val="28"/>
        </w:rPr>
        <w:t>По состоянию на 31 января 2017 г</w:t>
      </w:r>
      <w:r w:rsidR="0066234B">
        <w:rPr>
          <w:rFonts w:ascii="Times New Roman" w:hAnsi="Times New Roman" w:cs="Times New Roman"/>
          <w:sz w:val="28"/>
          <w:szCs w:val="28"/>
        </w:rPr>
        <w:t>ода задолженность населения</w:t>
      </w:r>
      <w:r w:rsidRPr="008F701E">
        <w:rPr>
          <w:rFonts w:ascii="Times New Roman" w:hAnsi="Times New Roman" w:cs="Times New Roman"/>
          <w:sz w:val="28"/>
          <w:szCs w:val="28"/>
        </w:rPr>
        <w:t xml:space="preserve"> составляет </w:t>
      </w:r>
      <w:r w:rsidRPr="008F701E">
        <w:rPr>
          <w:rFonts w:ascii="Times New Roman" w:hAnsi="Times New Roman" w:cs="Times New Roman"/>
          <w:b/>
          <w:sz w:val="28"/>
          <w:szCs w:val="28"/>
        </w:rPr>
        <w:t>105 664 295,45 руб.</w:t>
      </w:r>
      <w:r w:rsidRPr="008F701E">
        <w:rPr>
          <w:rFonts w:ascii="Times New Roman" w:hAnsi="Times New Roman" w:cs="Times New Roman"/>
          <w:sz w:val="28"/>
          <w:szCs w:val="28"/>
        </w:rPr>
        <w:t xml:space="preserve">, задолженность юридических лиц составляет </w:t>
      </w:r>
      <w:r w:rsidRPr="008F701E">
        <w:rPr>
          <w:rFonts w:ascii="Times New Roman" w:hAnsi="Times New Roman" w:cs="Times New Roman"/>
          <w:b/>
          <w:sz w:val="28"/>
          <w:szCs w:val="28"/>
        </w:rPr>
        <w:t>49 209 407,71 руб.</w:t>
      </w:r>
    </w:p>
    <w:p w:rsidR="008F701E" w:rsidRPr="008F701E" w:rsidRDefault="008F701E" w:rsidP="008F701E">
      <w:pPr>
        <w:spacing w:before="240" w:after="0" w:line="240" w:lineRule="auto"/>
        <w:ind w:firstLine="567"/>
        <w:jc w:val="both"/>
        <w:rPr>
          <w:rFonts w:ascii="Times New Roman" w:hAnsi="Times New Roman" w:cs="Times New Roman"/>
          <w:sz w:val="28"/>
          <w:szCs w:val="28"/>
        </w:rPr>
      </w:pPr>
      <w:r w:rsidRPr="008F701E">
        <w:rPr>
          <w:rFonts w:ascii="Times New Roman" w:hAnsi="Times New Roman" w:cs="Times New Roman"/>
          <w:sz w:val="28"/>
          <w:szCs w:val="28"/>
        </w:rPr>
        <w:t>В 2017 году ГБУ «Жилищник района Сокол» проведена активная претензионная и судебная деятельность в отношении должников, имеющих задолженность по оплате ЖКУ.</w:t>
      </w:r>
    </w:p>
    <w:p w:rsidR="008F701E" w:rsidRPr="008F701E" w:rsidRDefault="008F701E" w:rsidP="008F701E">
      <w:pPr>
        <w:spacing w:before="240" w:after="0" w:line="240" w:lineRule="auto"/>
        <w:ind w:firstLine="567"/>
        <w:jc w:val="both"/>
        <w:rPr>
          <w:rFonts w:ascii="Times New Roman" w:hAnsi="Times New Roman" w:cs="Times New Roman"/>
          <w:sz w:val="28"/>
          <w:szCs w:val="28"/>
        </w:rPr>
      </w:pPr>
      <w:r w:rsidRPr="008F701E">
        <w:rPr>
          <w:rFonts w:ascii="Times New Roman" w:hAnsi="Times New Roman" w:cs="Times New Roman"/>
          <w:sz w:val="28"/>
          <w:szCs w:val="28"/>
        </w:rPr>
        <w:t>●</w:t>
      </w:r>
      <w:r w:rsidRPr="008F701E">
        <w:rPr>
          <w:rFonts w:ascii="Times New Roman" w:hAnsi="Times New Roman" w:cs="Times New Roman"/>
          <w:sz w:val="28"/>
          <w:szCs w:val="28"/>
        </w:rPr>
        <w:tab/>
        <w:t xml:space="preserve">Подано 878 исковых заявлений на общую сумму 85 018 405 руб. </w:t>
      </w:r>
    </w:p>
    <w:p w:rsidR="008F701E" w:rsidRPr="008F701E" w:rsidRDefault="008F701E" w:rsidP="008F701E">
      <w:pPr>
        <w:spacing w:before="240" w:after="0" w:line="240" w:lineRule="auto"/>
        <w:ind w:firstLine="567"/>
        <w:jc w:val="both"/>
        <w:rPr>
          <w:rFonts w:ascii="Times New Roman" w:hAnsi="Times New Roman" w:cs="Times New Roman"/>
          <w:sz w:val="28"/>
          <w:szCs w:val="28"/>
        </w:rPr>
      </w:pPr>
      <w:r w:rsidRPr="008F701E">
        <w:rPr>
          <w:rFonts w:ascii="Times New Roman" w:hAnsi="Times New Roman" w:cs="Times New Roman"/>
          <w:sz w:val="28"/>
          <w:szCs w:val="28"/>
        </w:rPr>
        <w:t>●</w:t>
      </w:r>
      <w:r w:rsidRPr="008F701E">
        <w:rPr>
          <w:rFonts w:ascii="Times New Roman" w:hAnsi="Times New Roman" w:cs="Times New Roman"/>
          <w:sz w:val="28"/>
          <w:szCs w:val="28"/>
        </w:rPr>
        <w:tab/>
        <w:t>Вынесено 456 положительных решения судов на общую сумму 30 614 470 руб.</w:t>
      </w:r>
    </w:p>
    <w:p w:rsidR="008F701E" w:rsidRPr="008F701E" w:rsidRDefault="008F701E" w:rsidP="008F701E">
      <w:pPr>
        <w:spacing w:before="240" w:after="0" w:line="240" w:lineRule="auto"/>
        <w:ind w:firstLine="567"/>
        <w:jc w:val="both"/>
        <w:rPr>
          <w:rFonts w:ascii="Times New Roman" w:hAnsi="Times New Roman" w:cs="Times New Roman"/>
          <w:sz w:val="28"/>
          <w:szCs w:val="28"/>
        </w:rPr>
      </w:pPr>
      <w:r w:rsidRPr="008F701E">
        <w:rPr>
          <w:rFonts w:ascii="Times New Roman" w:hAnsi="Times New Roman" w:cs="Times New Roman"/>
          <w:sz w:val="28"/>
          <w:szCs w:val="28"/>
        </w:rPr>
        <w:t>●</w:t>
      </w:r>
      <w:r w:rsidRPr="008F701E">
        <w:rPr>
          <w:rFonts w:ascii="Times New Roman" w:hAnsi="Times New Roman" w:cs="Times New Roman"/>
          <w:sz w:val="28"/>
          <w:szCs w:val="28"/>
        </w:rPr>
        <w:tab/>
        <w:t xml:space="preserve">Передано 215 исполнительных документов в службу судебных приставов на общую сумму 17 551 998 руб. </w:t>
      </w:r>
    </w:p>
    <w:p w:rsidR="008F701E" w:rsidRPr="008F701E" w:rsidRDefault="008F701E" w:rsidP="008F701E">
      <w:pPr>
        <w:spacing w:before="240" w:after="0" w:line="240" w:lineRule="auto"/>
        <w:ind w:firstLine="567"/>
        <w:jc w:val="both"/>
        <w:rPr>
          <w:rFonts w:ascii="Times New Roman" w:hAnsi="Times New Roman" w:cs="Times New Roman"/>
          <w:sz w:val="28"/>
          <w:szCs w:val="28"/>
        </w:rPr>
      </w:pPr>
      <w:r w:rsidRPr="008F701E">
        <w:rPr>
          <w:rFonts w:ascii="Times New Roman" w:hAnsi="Times New Roman" w:cs="Times New Roman"/>
          <w:sz w:val="28"/>
          <w:szCs w:val="28"/>
        </w:rPr>
        <w:t>●</w:t>
      </w:r>
      <w:r w:rsidRPr="008F701E">
        <w:rPr>
          <w:rFonts w:ascii="Times New Roman" w:hAnsi="Times New Roman" w:cs="Times New Roman"/>
          <w:sz w:val="28"/>
          <w:szCs w:val="28"/>
        </w:rPr>
        <w:tab/>
        <w:t>Из них исполнено судебными приставами 153 исполнительных производства на общую сумму 14 182 208 руб.</w:t>
      </w:r>
    </w:p>
    <w:p w:rsidR="008F701E" w:rsidRPr="008F701E" w:rsidRDefault="008F701E" w:rsidP="008F701E">
      <w:pPr>
        <w:spacing w:before="240" w:after="0" w:line="240" w:lineRule="auto"/>
        <w:ind w:firstLine="567"/>
        <w:jc w:val="both"/>
        <w:rPr>
          <w:rFonts w:ascii="Times New Roman" w:hAnsi="Times New Roman" w:cs="Times New Roman"/>
          <w:sz w:val="28"/>
          <w:szCs w:val="28"/>
        </w:rPr>
      </w:pPr>
      <w:r w:rsidRPr="008F701E">
        <w:rPr>
          <w:rFonts w:ascii="Times New Roman" w:hAnsi="Times New Roman" w:cs="Times New Roman"/>
          <w:sz w:val="28"/>
          <w:szCs w:val="28"/>
        </w:rPr>
        <w:lastRenderedPageBreak/>
        <w:t>●</w:t>
      </w:r>
      <w:r w:rsidRPr="008F701E">
        <w:rPr>
          <w:rFonts w:ascii="Times New Roman" w:hAnsi="Times New Roman" w:cs="Times New Roman"/>
          <w:sz w:val="28"/>
          <w:szCs w:val="28"/>
        </w:rPr>
        <w:tab/>
        <w:t>Передано 184 исполнительных документа передано в ПАО «</w:t>
      </w:r>
      <w:r w:rsidR="0066234B">
        <w:rPr>
          <w:rFonts w:ascii="Times New Roman" w:hAnsi="Times New Roman" w:cs="Times New Roman"/>
          <w:sz w:val="28"/>
          <w:szCs w:val="28"/>
        </w:rPr>
        <w:t xml:space="preserve">Сбербанк» </w:t>
      </w:r>
      <w:r w:rsidRPr="008F701E">
        <w:rPr>
          <w:rFonts w:ascii="Times New Roman" w:hAnsi="Times New Roman" w:cs="Times New Roman"/>
          <w:sz w:val="28"/>
          <w:szCs w:val="28"/>
        </w:rPr>
        <w:t xml:space="preserve">на общую сумму 12 869 936 руб. </w:t>
      </w:r>
    </w:p>
    <w:p w:rsidR="008F701E" w:rsidRPr="008F701E" w:rsidRDefault="008F701E" w:rsidP="008F701E">
      <w:pPr>
        <w:spacing w:before="240" w:after="0" w:line="240" w:lineRule="auto"/>
        <w:ind w:firstLine="567"/>
        <w:jc w:val="both"/>
        <w:rPr>
          <w:rFonts w:ascii="Times New Roman" w:hAnsi="Times New Roman" w:cs="Times New Roman"/>
          <w:sz w:val="28"/>
          <w:szCs w:val="28"/>
        </w:rPr>
      </w:pPr>
      <w:r w:rsidRPr="008F701E">
        <w:rPr>
          <w:rFonts w:ascii="Times New Roman" w:hAnsi="Times New Roman" w:cs="Times New Roman"/>
          <w:sz w:val="28"/>
          <w:szCs w:val="28"/>
        </w:rPr>
        <w:t>●</w:t>
      </w:r>
      <w:r w:rsidRPr="008F701E">
        <w:rPr>
          <w:rFonts w:ascii="Times New Roman" w:hAnsi="Times New Roman" w:cs="Times New Roman"/>
          <w:sz w:val="28"/>
          <w:szCs w:val="28"/>
        </w:rPr>
        <w:tab/>
        <w:t xml:space="preserve">Из них взыскано ПАО «Сбербанк» по 86 исполнительным </w:t>
      </w:r>
      <w:r w:rsidR="0023259A" w:rsidRPr="008F701E">
        <w:rPr>
          <w:rFonts w:ascii="Times New Roman" w:hAnsi="Times New Roman" w:cs="Times New Roman"/>
          <w:sz w:val="28"/>
          <w:szCs w:val="28"/>
        </w:rPr>
        <w:t>документам на</w:t>
      </w:r>
      <w:r w:rsidRPr="008F701E">
        <w:rPr>
          <w:rFonts w:ascii="Times New Roman" w:hAnsi="Times New Roman" w:cs="Times New Roman"/>
          <w:sz w:val="28"/>
          <w:szCs w:val="28"/>
        </w:rPr>
        <w:t xml:space="preserve"> общую сумму 3 073 033 руб.</w:t>
      </w:r>
    </w:p>
    <w:p w:rsidR="008F701E" w:rsidRPr="008F701E" w:rsidRDefault="008F701E" w:rsidP="008F701E">
      <w:pPr>
        <w:spacing w:before="240" w:after="0" w:line="240" w:lineRule="auto"/>
        <w:ind w:firstLine="567"/>
        <w:jc w:val="both"/>
        <w:rPr>
          <w:rFonts w:ascii="Times New Roman" w:hAnsi="Times New Roman" w:cs="Times New Roman"/>
          <w:sz w:val="28"/>
          <w:szCs w:val="28"/>
        </w:rPr>
      </w:pPr>
      <w:r w:rsidRPr="008F701E">
        <w:rPr>
          <w:rFonts w:ascii="Times New Roman" w:hAnsi="Times New Roman" w:cs="Times New Roman"/>
          <w:sz w:val="28"/>
          <w:szCs w:val="28"/>
        </w:rPr>
        <w:t>●</w:t>
      </w:r>
      <w:r w:rsidRPr="008F701E">
        <w:rPr>
          <w:rFonts w:ascii="Times New Roman" w:hAnsi="Times New Roman" w:cs="Times New Roman"/>
          <w:sz w:val="28"/>
          <w:szCs w:val="28"/>
        </w:rPr>
        <w:tab/>
        <w:t>Заключено 75 соглашений о рассрочке оплат за жилищно-коммунальные услуги на общую сумму 6 024 192 руб</w:t>
      </w:r>
      <w:r w:rsidRPr="008F701E">
        <w:rPr>
          <w:rFonts w:ascii="Times New Roman" w:hAnsi="Times New Roman" w:cs="Times New Roman"/>
          <w:b/>
          <w:sz w:val="28"/>
          <w:szCs w:val="28"/>
        </w:rPr>
        <w:t>.</w:t>
      </w:r>
    </w:p>
    <w:p w:rsidR="008F701E" w:rsidRPr="008F701E" w:rsidRDefault="008F701E" w:rsidP="008F701E">
      <w:pPr>
        <w:spacing w:before="240" w:after="0" w:line="240" w:lineRule="auto"/>
        <w:ind w:firstLine="567"/>
        <w:jc w:val="both"/>
        <w:rPr>
          <w:rFonts w:ascii="Times New Roman" w:hAnsi="Times New Roman" w:cs="Times New Roman"/>
          <w:sz w:val="28"/>
          <w:szCs w:val="28"/>
        </w:rPr>
      </w:pPr>
      <w:r w:rsidRPr="008F701E">
        <w:rPr>
          <w:rFonts w:ascii="Times New Roman" w:hAnsi="Times New Roman" w:cs="Times New Roman"/>
          <w:sz w:val="28"/>
          <w:szCs w:val="28"/>
        </w:rPr>
        <w:t>●</w:t>
      </w:r>
      <w:r w:rsidRPr="008F701E">
        <w:rPr>
          <w:rFonts w:ascii="Times New Roman" w:hAnsi="Times New Roman" w:cs="Times New Roman"/>
          <w:sz w:val="28"/>
          <w:szCs w:val="28"/>
        </w:rPr>
        <w:tab/>
        <w:t xml:space="preserve">Жителями района Сокол добровольно оплачено задолженность на общую сумму 9 727 196,42 руб. </w:t>
      </w:r>
    </w:p>
    <w:p w:rsidR="008F701E" w:rsidRPr="008F701E" w:rsidRDefault="008F701E" w:rsidP="008F701E">
      <w:pPr>
        <w:spacing w:before="240" w:after="0" w:line="240" w:lineRule="auto"/>
        <w:ind w:firstLine="567"/>
        <w:jc w:val="both"/>
        <w:rPr>
          <w:rFonts w:ascii="Times New Roman" w:hAnsi="Times New Roman" w:cs="Times New Roman"/>
          <w:sz w:val="28"/>
          <w:szCs w:val="28"/>
        </w:rPr>
      </w:pPr>
      <w:r w:rsidRPr="008F701E">
        <w:rPr>
          <w:rFonts w:ascii="Times New Roman" w:hAnsi="Times New Roman" w:cs="Times New Roman"/>
          <w:sz w:val="28"/>
          <w:szCs w:val="28"/>
        </w:rPr>
        <w:t>●</w:t>
      </w:r>
      <w:r w:rsidRPr="008F701E">
        <w:rPr>
          <w:rFonts w:ascii="Times New Roman" w:hAnsi="Times New Roman" w:cs="Times New Roman"/>
          <w:sz w:val="28"/>
          <w:szCs w:val="28"/>
        </w:rPr>
        <w:tab/>
        <w:t xml:space="preserve">Учреждением ведется в постоянном режиме уведомительная </w:t>
      </w:r>
      <w:r w:rsidR="0066234B">
        <w:rPr>
          <w:rFonts w:ascii="Times New Roman" w:hAnsi="Times New Roman" w:cs="Times New Roman"/>
          <w:sz w:val="28"/>
          <w:szCs w:val="28"/>
        </w:rPr>
        <w:t>работа</w:t>
      </w:r>
      <w:r w:rsidR="0023259A">
        <w:rPr>
          <w:rFonts w:ascii="Times New Roman" w:hAnsi="Times New Roman" w:cs="Times New Roman"/>
          <w:sz w:val="28"/>
          <w:szCs w:val="28"/>
        </w:rPr>
        <w:t xml:space="preserve"> </w:t>
      </w:r>
      <w:r w:rsidRPr="008F701E">
        <w:rPr>
          <w:rFonts w:ascii="Times New Roman" w:hAnsi="Times New Roman" w:cs="Times New Roman"/>
          <w:sz w:val="28"/>
          <w:szCs w:val="28"/>
        </w:rPr>
        <w:t xml:space="preserve">с должниками ЖКУ, а именно: </w:t>
      </w:r>
    </w:p>
    <w:p w:rsidR="008F701E" w:rsidRPr="008F701E" w:rsidRDefault="008F701E" w:rsidP="008F701E">
      <w:pPr>
        <w:spacing w:before="240" w:after="0" w:line="240" w:lineRule="auto"/>
        <w:ind w:firstLine="567"/>
        <w:jc w:val="both"/>
        <w:rPr>
          <w:rFonts w:ascii="Times New Roman" w:hAnsi="Times New Roman" w:cs="Times New Roman"/>
          <w:sz w:val="28"/>
          <w:szCs w:val="28"/>
        </w:rPr>
      </w:pPr>
      <w:r w:rsidRPr="008F701E">
        <w:rPr>
          <w:rFonts w:ascii="Times New Roman" w:hAnsi="Times New Roman" w:cs="Times New Roman"/>
          <w:sz w:val="28"/>
          <w:szCs w:val="28"/>
        </w:rPr>
        <w:sym w:font="Symbol" w:char="F02D"/>
      </w:r>
      <w:r w:rsidRPr="008F701E">
        <w:rPr>
          <w:rFonts w:ascii="Times New Roman" w:hAnsi="Times New Roman" w:cs="Times New Roman"/>
          <w:sz w:val="28"/>
          <w:szCs w:val="28"/>
        </w:rPr>
        <w:t xml:space="preserve">работает программа автодозвон для своевременного информирования граждан, имеющих задолженность за ЖКУ; </w:t>
      </w:r>
    </w:p>
    <w:p w:rsidR="008F701E" w:rsidRPr="008F701E" w:rsidRDefault="008F701E" w:rsidP="008F701E">
      <w:pPr>
        <w:spacing w:before="240" w:after="0" w:line="240" w:lineRule="auto"/>
        <w:ind w:firstLine="567"/>
        <w:jc w:val="both"/>
        <w:rPr>
          <w:rFonts w:ascii="Times New Roman" w:hAnsi="Times New Roman" w:cs="Times New Roman"/>
          <w:sz w:val="28"/>
          <w:szCs w:val="28"/>
        </w:rPr>
      </w:pPr>
      <w:r w:rsidRPr="008F701E">
        <w:rPr>
          <w:rFonts w:ascii="Times New Roman" w:hAnsi="Times New Roman" w:cs="Times New Roman"/>
          <w:sz w:val="28"/>
          <w:szCs w:val="28"/>
        </w:rPr>
        <w:sym w:font="Symbol" w:char="F02D"/>
      </w:r>
      <w:r w:rsidRPr="008F701E">
        <w:rPr>
          <w:rFonts w:ascii="Times New Roman" w:hAnsi="Times New Roman" w:cs="Times New Roman"/>
          <w:sz w:val="28"/>
          <w:szCs w:val="28"/>
        </w:rPr>
        <w:t>направляются уведомления-претензии собственникам района, имеющим задолженность ЖКУ;</w:t>
      </w:r>
    </w:p>
    <w:p w:rsidR="00B446EE" w:rsidRDefault="008F701E" w:rsidP="00B446EE">
      <w:pPr>
        <w:spacing w:before="240" w:after="0" w:line="240" w:lineRule="auto"/>
        <w:ind w:firstLine="567"/>
        <w:jc w:val="both"/>
        <w:rPr>
          <w:rFonts w:ascii="Times New Roman" w:hAnsi="Times New Roman" w:cs="Times New Roman"/>
          <w:sz w:val="28"/>
          <w:szCs w:val="28"/>
        </w:rPr>
      </w:pPr>
      <w:r w:rsidRPr="008F701E">
        <w:rPr>
          <w:rFonts w:ascii="Times New Roman" w:hAnsi="Times New Roman" w:cs="Times New Roman"/>
          <w:sz w:val="28"/>
          <w:szCs w:val="28"/>
        </w:rPr>
        <w:sym w:font="Symbol" w:char="F02D"/>
      </w:r>
      <w:r w:rsidRPr="008F701E">
        <w:rPr>
          <w:rFonts w:ascii="Times New Roman" w:hAnsi="Times New Roman" w:cs="Times New Roman"/>
          <w:sz w:val="28"/>
          <w:szCs w:val="28"/>
        </w:rPr>
        <w:t>размещаются в СМИ, на информационных стендах, на подъездах МКД  материалы о недопустимости возникновения задолженности по оплате за ЖКУ.</w:t>
      </w:r>
    </w:p>
    <w:p w:rsidR="00B446EE" w:rsidRDefault="00B446EE" w:rsidP="00F07D59">
      <w:pPr>
        <w:ind w:right="-2" w:firstLine="708"/>
        <w:jc w:val="center"/>
        <w:rPr>
          <w:rFonts w:ascii="Times New Roman" w:hAnsi="Times New Roman" w:cs="Times New Roman"/>
          <w:b/>
          <w:sz w:val="28"/>
          <w:szCs w:val="28"/>
        </w:rPr>
      </w:pPr>
    </w:p>
    <w:p w:rsidR="00F07D59" w:rsidRPr="008E133C" w:rsidRDefault="00F07D59" w:rsidP="00F07D59">
      <w:pPr>
        <w:ind w:right="-2" w:firstLine="708"/>
        <w:jc w:val="center"/>
        <w:rPr>
          <w:rFonts w:ascii="Times New Roman" w:hAnsi="Times New Roman" w:cs="Times New Roman"/>
          <w:b/>
          <w:sz w:val="28"/>
          <w:szCs w:val="28"/>
        </w:rPr>
      </w:pPr>
      <w:r>
        <w:rPr>
          <w:rFonts w:ascii="Times New Roman" w:hAnsi="Times New Roman" w:cs="Times New Roman"/>
          <w:b/>
          <w:sz w:val="28"/>
          <w:szCs w:val="28"/>
        </w:rPr>
        <w:t>О работе с обращениям</w:t>
      </w:r>
      <w:r w:rsidR="0066234B">
        <w:rPr>
          <w:rFonts w:ascii="Times New Roman" w:hAnsi="Times New Roman" w:cs="Times New Roman"/>
          <w:b/>
          <w:sz w:val="28"/>
          <w:szCs w:val="28"/>
        </w:rPr>
        <w:t>и граждан на портале «Наш город»</w:t>
      </w:r>
    </w:p>
    <w:p w:rsidR="00F07D59" w:rsidRDefault="00F07D59" w:rsidP="00F07D59">
      <w:pPr>
        <w:ind w:right="-2"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За отчетный период</w:t>
      </w:r>
      <w:r w:rsidRPr="005520D8">
        <w:rPr>
          <w:rFonts w:ascii="Times New Roman" w:hAnsi="Times New Roman" w:cs="Times New Roman"/>
          <w:sz w:val="28"/>
          <w:szCs w:val="28"/>
        </w:rPr>
        <w:t xml:space="preserve"> </w:t>
      </w:r>
      <w:r>
        <w:rPr>
          <w:rFonts w:ascii="Times New Roman" w:hAnsi="Times New Roman" w:cs="Times New Roman"/>
          <w:sz w:val="28"/>
          <w:szCs w:val="28"/>
        </w:rPr>
        <w:t xml:space="preserve">на портал «Наш город» поступило 2844 обращений граждан. На все обращения подготовлены ответы в установленные регламентом сроки. Основные темы обращений граждан: </w:t>
      </w:r>
      <w:r>
        <w:rPr>
          <w:rFonts w:ascii="Times New Roman" w:eastAsia="Times New Roman" w:hAnsi="Times New Roman" w:cs="Times New Roman"/>
          <w:color w:val="000000"/>
          <w:sz w:val="28"/>
          <w:szCs w:val="28"/>
          <w:lang w:eastAsia="ru-RU"/>
        </w:rPr>
        <w:t>содержание и эксплуатация жилищного фонда, содержание и благоустройство дворовых территорий, содержание ОДХ (объектов дорожного хозяйства).</w:t>
      </w:r>
    </w:p>
    <w:p w:rsidR="00F07D59" w:rsidRDefault="00F07D59" w:rsidP="00F07D59">
      <w:pPr>
        <w:ind w:right="-2"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содержанию и эксплуатации жилищного фонда поступило 753 сообще</w:t>
      </w:r>
      <w:r w:rsidR="0066234B">
        <w:rPr>
          <w:rFonts w:ascii="Times New Roman" w:eastAsia="Times New Roman" w:hAnsi="Times New Roman" w:cs="Times New Roman"/>
          <w:color w:val="000000"/>
          <w:sz w:val="28"/>
          <w:szCs w:val="28"/>
          <w:lang w:eastAsia="ru-RU"/>
        </w:rPr>
        <w:t>ния</w:t>
      </w:r>
      <w:r>
        <w:rPr>
          <w:rFonts w:ascii="Times New Roman" w:eastAsia="Times New Roman" w:hAnsi="Times New Roman" w:cs="Times New Roman"/>
          <w:color w:val="000000"/>
          <w:sz w:val="28"/>
          <w:szCs w:val="28"/>
          <w:lang w:eastAsia="ru-RU"/>
        </w:rPr>
        <w:t>;</w:t>
      </w:r>
    </w:p>
    <w:p w:rsidR="00F07D59" w:rsidRDefault="00F07D59" w:rsidP="00F07D59">
      <w:pPr>
        <w:ind w:right="-2"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содержанию и благоустройству дворовых те</w:t>
      </w:r>
      <w:r w:rsidR="0066234B">
        <w:rPr>
          <w:rFonts w:ascii="Times New Roman" w:eastAsia="Times New Roman" w:hAnsi="Times New Roman" w:cs="Times New Roman"/>
          <w:color w:val="000000"/>
          <w:sz w:val="28"/>
          <w:szCs w:val="28"/>
          <w:lang w:eastAsia="ru-RU"/>
        </w:rPr>
        <w:t>рриторий поступило 955 сообщений</w:t>
      </w:r>
      <w:r>
        <w:rPr>
          <w:rFonts w:ascii="Times New Roman" w:eastAsia="Times New Roman" w:hAnsi="Times New Roman" w:cs="Times New Roman"/>
          <w:color w:val="000000"/>
          <w:sz w:val="28"/>
          <w:szCs w:val="28"/>
          <w:lang w:eastAsia="ru-RU"/>
        </w:rPr>
        <w:t>;</w:t>
      </w:r>
    </w:p>
    <w:p w:rsidR="00400F4B" w:rsidRPr="00BB6171" w:rsidRDefault="00F07D59" w:rsidP="00B446EE">
      <w:pPr>
        <w:ind w:right="-2"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содержанию ОДХ поступило 1136 сообщений.</w:t>
      </w:r>
    </w:p>
    <w:tbl>
      <w:tblPr>
        <w:tblW w:w="98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933"/>
        <w:gridCol w:w="1167"/>
        <w:gridCol w:w="997"/>
        <w:gridCol w:w="1216"/>
        <w:gridCol w:w="907"/>
        <w:gridCol w:w="1240"/>
        <w:gridCol w:w="907"/>
        <w:gridCol w:w="1260"/>
      </w:tblGrid>
      <w:tr w:rsidR="00F07D59" w:rsidTr="00704DDA">
        <w:trPr>
          <w:trHeight w:val="435"/>
        </w:trPr>
        <w:tc>
          <w:tcPr>
            <w:tcW w:w="9809" w:type="dxa"/>
            <w:gridSpan w:val="9"/>
            <w:tcBorders>
              <w:top w:val="single" w:sz="4" w:space="0" w:color="auto"/>
              <w:left w:val="single" w:sz="4" w:space="0" w:color="auto"/>
              <w:bottom w:val="single" w:sz="4" w:space="0" w:color="auto"/>
              <w:right w:val="single" w:sz="4" w:space="0" w:color="auto"/>
            </w:tcBorders>
            <w:noWrap/>
            <w:vAlign w:val="center"/>
            <w:hideMark/>
          </w:tcPr>
          <w:p w:rsidR="00F07D59" w:rsidRPr="00B446EE" w:rsidRDefault="00F07D59" w:rsidP="00F07D59">
            <w:pPr>
              <w:spacing w:after="0"/>
              <w:jc w:val="center"/>
              <w:rPr>
                <w:rFonts w:ascii="Times New Roman" w:eastAsia="Times New Roman" w:hAnsi="Times New Roman" w:cs="Times New Roman"/>
                <w:color w:val="000000"/>
                <w:sz w:val="28"/>
                <w:szCs w:val="28"/>
                <w:lang w:eastAsia="ru-RU"/>
              </w:rPr>
            </w:pPr>
            <w:r w:rsidRPr="00B446EE">
              <w:rPr>
                <w:rFonts w:ascii="Times New Roman" w:eastAsia="Times New Roman" w:hAnsi="Times New Roman" w:cs="Times New Roman"/>
                <w:color w:val="000000"/>
                <w:sz w:val="28"/>
                <w:szCs w:val="28"/>
                <w:lang w:eastAsia="ru-RU"/>
              </w:rPr>
              <w:t>Обращения граждан, зарегистрированные на портале «Наш город» 2017</w:t>
            </w:r>
          </w:p>
        </w:tc>
      </w:tr>
      <w:tr w:rsidR="00F07D59" w:rsidTr="00704DDA">
        <w:trPr>
          <w:trHeight w:val="690"/>
        </w:trPr>
        <w:tc>
          <w:tcPr>
            <w:tcW w:w="1182" w:type="dxa"/>
            <w:vMerge w:val="restart"/>
            <w:tcBorders>
              <w:top w:val="single" w:sz="4" w:space="0" w:color="auto"/>
              <w:left w:val="single" w:sz="4" w:space="0" w:color="auto"/>
              <w:bottom w:val="single" w:sz="4" w:space="0" w:color="auto"/>
              <w:right w:val="single" w:sz="4" w:space="0" w:color="auto"/>
            </w:tcBorders>
            <w:noWrap/>
            <w:vAlign w:val="bottom"/>
            <w:hideMark/>
          </w:tcPr>
          <w:p w:rsidR="00F07D59" w:rsidRPr="00B446EE" w:rsidRDefault="00F07D59" w:rsidP="00704DDA">
            <w:pPr>
              <w:spacing w:after="0"/>
              <w:jc w:val="center"/>
              <w:rPr>
                <w:rFonts w:ascii="Times New Roman" w:eastAsia="Times New Roman" w:hAnsi="Times New Roman" w:cs="Times New Roman"/>
                <w:color w:val="000000"/>
                <w:sz w:val="28"/>
                <w:szCs w:val="28"/>
                <w:lang w:eastAsia="ru-RU"/>
              </w:rPr>
            </w:pPr>
          </w:p>
        </w:tc>
        <w:tc>
          <w:tcPr>
            <w:tcW w:w="8627" w:type="dxa"/>
            <w:gridSpan w:val="8"/>
            <w:tcBorders>
              <w:top w:val="single" w:sz="4" w:space="0" w:color="auto"/>
              <w:left w:val="single" w:sz="4" w:space="0" w:color="auto"/>
              <w:bottom w:val="single" w:sz="4" w:space="0" w:color="auto"/>
              <w:right w:val="single" w:sz="4" w:space="0" w:color="auto"/>
            </w:tcBorders>
            <w:shd w:val="clear" w:color="auto" w:fill="FFFFFF"/>
            <w:hideMark/>
          </w:tcPr>
          <w:p w:rsidR="00F07D59" w:rsidRPr="00B446EE" w:rsidRDefault="00F07D59" w:rsidP="00704DDA">
            <w:pPr>
              <w:spacing w:after="0"/>
              <w:jc w:val="center"/>
              <w:rPr>
                <w:rFonts w:ascii="Times New Roman" w:eastAsia="Times New Roman" w:hAnsi="Times New Roman" w:cs="Times New Roman"/>
                <w:color w:val="000000"/>
                <w:sz w:val="28"/>
                <w:szCs w:val="28"/>
                <w:lang w:eastAsia="ru-RU"/>
              </w:rPr>
            </w:pPr>
            <w:r w:rsidRPr="00B446EE">
              <w:rPr>
                <w:rFonts w:ascii="Times New Roman" w:eastAsia="Times New Roman" w:hAnsi="Times New Roman" w:cs="Times New Roman"/>
                <w:color w:val="000000"/>
                <w:sz w:val="28"/>
                <w:szCs w:val="28"/>
                <w:lang w:eastAsia="ru-RU"/>
              </w:rPr>
              <w:t xml:space="preserve">Обращения граждан, зарегистрированные в системе электронного документооборота </w:t>
            </w:r>
          </w:p>
        </w:tc>
      </w:tr>
      <w:tr w:rsidR="00F07D59" w:rsidTr="00704DDA">
        <w:trPr>
          <w:trHeight w:val="1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D59" w:rsidRPr="00B446EE" w:rsidRDefault="00F07D59" w:rsidP="00704DDA">
            <w:pPr>
              <w:spacing w:after="0" w:line="240" w:lineRule="auto"/>
              <w:rPr>
                <w:rFonts w:ascii="Times New Roman" w:eastAsia="Times New Roman" w:hAnsi="Times New Roman" w:cs="Times New Roman"/>
                <w:color w:val="000000"/>
                <w:sz w:val="28"/>
                <w:szCs w:val="28"/>
                <w:lang w:eastAsia="ru-RU"/>
              </w:rPr>
            </w:pPr>
          </w:p>
        </w:tc>
        <w:tc>
          <w:tcPr>
            <w:tcW w:w="2100" w:type="dxa"/>
            <w:gridSpan w:val="2"/>
            <w:tcBorders>
              <w:top w:val="single" w:sz="4" w:space="0" w:color="auto"/>
              <w:left w:val="single" w:sz="4" w:space="0" w:color="auto"/>
              <w:bottom w:val="single" w:sz="4" w:space="0" w:color="auto"/>
              <w:right w:val="single" w:sz="4" w:space="0" w:color="auto"/>
            </w:tcBorders>
            <w:hideMark/>
          </w:tcPr>
          <w:p w:rsidR="00F07D59" w:rsidRPr="00B446EE" w:rsidRDefault="00F07D59" w:rsidP="00704DDA">
            <w:pPr>
              <w:spacing w:after="0"/>
              <w:jc w:val="center"/>
              <w:rPr>
                <w:rFonts w:ascii="Times New Roman" w:eastAsia="Times New Roman" w:hAnsi="Times New Roman" w:cs="Times New Roman"/>
                <w:color w:val="000000"/>
                <w:sz w:val="28"/>
                <w:szCs w:val="28"/>
                <w:lang w:eastAsia="ru-RU"/>
              </w:rPr>
            </w:pPr>
            <w:r w:rsidRPr="00B446EE">
              <w:rPr>
                <w:rFonts w:ascii="Times New Roman" w:eastAsia="Times New Roman" w:hAnsi="Times New Roman" w:cs="Times New Roman"/>
                <w:color w:val="000000"/>
                <w:sz w:val="28"/>
                <w:szCs w:val="28"/>
                <w:lang w:eastAsia="ru-RU"/>
              </w:rPr>
              <w:t>Содержание и эксплуатация жилищного фонда</w:t>
            </w:r>
          </w:p>
        </w:tc>
        <w:tc>
          <w:tcPr>
            <w:tcW w:w="2213" w:type="dxa"/>
            <w:gridSpan w:val="2"/>
            <w:tcBorders>
              <w:top w:val="single" w:sz="4" w:space="0" w:color="auto"/>
              <w:left w:val="single" w:sz="4" w:space="0" w:color="auto"/>
              <w:bottom w:val="single" w:sz="4" w:space="0" w:color="auto"/>
              <w:right w:val="single" w:sz="4" w:space="0" w:color="auto"/>
            </w:tcBorders>
            <w:hideMark/>
          </w:tcPr>
          <w:p w:rsidR="00F07D59" w:rsidRPr="00B446EE" w:rsidRDefault="00F07D59" w:rsidP="00704DDA">
            <w:pPr>
              <w:spacing w:after="0"/>
              <w:jc w:val="center"/>
              <w:rPr>
                <w:rFonts w:ascii="Times New Roman" w:eastAsia="Times New Roman" w:hAnsi="Times New Roman" w:cs="Times New Roman"/>
                <w:color w:val="000000"/>
                <w:sz w:val="28"/>
                <w:szCs w:val="28"/>
                <w:lang w:eastAsia="ru-RU"/>
              </w:rPr>
            </w:pPr>
            <w:r w:rsidRPr="00B446EE">
              <w:rPr>
                <w:rFonts w:ascii="Times New Roman" w:eastAsia="Times New Roman" w:hAnsi="Times New Roman" w:cs="Times New Roman"/>
                <w:color w:val="000000"/>
                <w:sz w:val="28"/>
                <w:szCs w:val="28"/>
                <w:lang w:eastAsia="ru-RU"/>
              </w:rPr>
              <w:t>Содержание и благоустройство дворовых территорий</w:t>
            </w:r>
          </w:p>
        </w:tc>
        <w:tc>
          <w:tcPr>
            <w:tcW w:w="2147" w:type="dxa"/>
            <w:gridSpan w:val="2"/>
            <w:tcBorders>
              <w:top w:val="single" w:sz="4" w:space="0" w:color="auto"/>
              <w:left w:val="single" w:sz="4" w:space="0" w:color="auto"/>
              <w:bottom w:val="single" w:sz="4" w:space="0" w:color="auto"/>
              <w:right w:val="single" w:sz="4" w:space="0" w:color="auto"/>
            </w:tcBorders>
            <w:hideMark/>
          </w:tcPr>
          <w:p w:rsidR="00F07D59" w:rsidRPr="00B446EE" w:rsidRDefault="00F07D59" w:rsidP="00704DDA">
            <w:pPr>
              <w:spacing w:after="0"/>
              <w:jc w:val="center"/>
              <w:rPr>
                <w:rFonts w:ascii="Times New Roman" w:eastAsia="Times New Roman" w:hAnsi="Times New Roman" w:cs="Times New Roman"/>
                <w:color w:val="000000"/>
                <w:sz w:val="28"/>
                <w:szCs w:val="28"/>
                <w:lang w:eastAsia="ru-RU"/>
              </w:rPr>
            </w:pPr>
            <w:r w:rsidRPr="00B446EE">
              <w:rPr>
                <w:rFonts w:ascii="Times New Roman" w:eastAsia="Times New Roman" w:hAnsi="Times New Roman" w:cs="Times New Roman"/>
                <w:color w:val="000000"/>
                <w:sz w:val="28"/>
                <w:szCs w:val="28"/>
                <w:lang w:eastAsia="ru-RU"/>
              </w:rPr>
              <w:t>Содержание ОДХ 3,4 категорий</w:t>
            </w:r>
          </w:p>
        </w:tc>
        <w:tc>
          <w:tcPr>
            <w:tcW w:w="2167" w:type="dxa"/>
            <w:gridSpan w:val="2"/>
            <w:tcBorders>
              <w:top w:val="single" w:sz="4" w:space="0" w:color="auto"/>
              <w:left w:val="single" w:sz="4" w:space="0" w:color="auto"/>
              <w:bottom w:val="single" w:sz="4" w:space="0" w:color="auto"/>
              <w:right w:val="single" w:sz="4" w:space="0" w:color="auto"/>
            </w:tcBorders>
            <w:hideMark/>
          </w:tcPr>
          <w:p w:rsidR="00F07D59" w:rsidRPr="00B446EE" w:rsidRDefault="00F07D59" w:rsidP="00704DDA">
            <w:pPr>
              <w:spacing w:after="0"/>
              <w:jc w:val="center"/>
              <w:rPr>
                <w:rFonts w:ascii="Times New Roman" w:eastAsia="Times New Roman" w:hAnsi="Times New Roman" w:cs="Times New Roman"/>
                <w:b/>
                <w:bCs/>
                <w:color w:val="000000"/>
                <w:sz w:val="28"/>
                <w:szCs w:val="28"/>
                <w:lang w:eastAsia="ru-RU"/>
              </w:rPr>
            </w:pPr>
            <w:r w:rsidRPr="00B446EE">
              <w:rPr>
                <w:rFonts w:ascii="Times New Roman" w:eastAsia="Times New Roman" w:hAnsi="Times New Roman" w:cs="Times New Roman"/>
                <w:b/>
                <w:bCs/>
                <w:color w:val="000000"/>
                <w:sz w:val="28"/>
                <w:szCs w:val="28"/>
                <w:lang w:eastAsia="ru-RU"/>
              </w:rPr>
              <w:t>Итого в СЭД:</w:t>
            </w:r>
          </w:p>
        </w:tc>
      </w:tr>
      <w:tr w:rsidR="00F07D59" w:rsidTr="00704DDA">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D59" w:rsidRPr="00B446EE" w:rsidRDefault="00F07D59" w:rsidP="00704DDA">
            <w:pPr>
              <w:spacing w:after="0" w:line="240" w:lineRule="auto"/>
              <w:rPr>
                <w:rFonts w:ascii="Times New Roman" w:eastAsia="Times New Roman" w:hAnsi="Times New Roman" w:cs="Times New Roman"/>
                <w:color w:val="000000"/>
                <w:sz w:val="28"/>
                <w:szCs w:val="28"/>
                <w:lang w:eastAsia="ru-RU"/>
              </w:rPr>
            </w:pPr>
          </w:p>
        </w:tc>
        <w:tc>
          <w:tcPr>
            <w:tcW w:w="933" w:type="dxa"/>
            <w:tcBorders>
              <w:top w:val="single" w:sz="4" w:space="0" w:color="auto"/>
              <w:left w:val="single" w:sz="4" w:space="0" w:color="auto"/>
              <w:bottom w:val="single" w:sz="4" w:space="0" w:color="auto"/>
              <w:right w:val="single" w:sz="4" w:space="0" w:color="auto"/>
            </w:tcBorders>
            <w:hideMark/>
          </w:tcPr>
          <w:p w:rsidR="00F07D59" w:rsidRPr="00B446EE" w:rsidRDefault="00F07D59" w:rsidP="00704DDA">
            <w:pPr>
              <w:spacing w:after="0"/>
              <w:jc w:val="center"/>
              <w:rPr>
                <w:rFonts w:ascii="Times New Roman" w:eastAsia="Times New Roman" w:hAnsi="Times New Roman" w:cs="Times New Roman"/>
                <w:color w:val="000000"/>
                <w:sz w:val="28"/>
                <w:szCs w:val="28"/>
                <w:lang w:eastAsia="ru-RU"/>
              </w:rPr>
            </w:pPr>
            <w:r w:rsidRPr="00B446EE">
              <w:rPr>
                <w:rFonts w:ascii="Times New Roman" w:eastAsia="Times New Roman" w:hAnsi="Times New Roman" w:cs="Times New Roman"/>
                <w:color w:val="000000"/>
                <w:sz w:val="28"/>
                <w:szCs w:val="28"/>
                <w:lang w:eastAsia="ru-RU"/>
              </w:rPr>
              <w:t>Всего</w:t>
            </w:r>
          </w:p>
        </w:tc>
        <w:tc>
          <w:tcPr>
            <w:tcW w:w="1167" w:type="dxa"/>
            <w:tcBorders>
              <w:top w:val="single" w:sz="4" w:space="0" w:color="auto"/>
              <w:left w:val="single" w:sz="4" w:space="0" w:color="auto"/>
              <w:bottom w:val="single" w:sz="4" w:space="0" w:color="auto"/>
              <w:right w:val="single" w:sz="4" w:space="0" w:color="auto"/>
            </w:tcBorders>
            <w:shd w:val="clear" w:color="auto" w:fill="FFFFFF"/>
            <w:hideMark/>
          </w:tcPr>
          <w:p w:rsidR="00F07D59" w:rsidRPr="00B446EE" w:rsidRDefault="00F07D59" w:rsidP="00704DDA">
            <w:pPr>
              <w:spacing w:after="0"/>
              <w:jc w:val="center"/>
              <w:rPr>
                <w:rFonts w:ascii="Times New Roman" w:eastAsia="Times New Roman" w:hAnsi="Times New Roman" w:cs="Times New Roman"/>
                <w:color w:val="000000"/>
                <w:sz w:val="28"/>
                <w:szCs w:val="28"/>
                <w:lang w:eastAsia="ru-RU"/>
              </w:rPr>
            </w:pPr>
            <w:r w:rsidRPr="00B446EE">
              <w:rPr>
                <w:rFonts w:ascii="Times New Roman" w:eastAsia="Times New Roman" w:hAnsi="Times New Roman" w:cs="Times New Roman"/>
                <w:color w:val="000000"/>
                <w:sz w:val="28"/>
                <w:szCs w:val="28"/>
                <w:lang w:eastAsia="ru-RU"/>
              </w:rPr>
              <w:t>В т.ч. обосно-ванных</w:t>
            </w:r>
          </w:p>
        </w:tc>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F07D59" w:rsidRPr="00B446EE" w:rsidRDefault="00F07D59" w:rsidP="00704DDA">
            <w:pPr>
              <w:spacing w:after="0"/>
              <w:jc w:val="center"/>
              <w:rPr>
                <w:rFonts w:ascii="Times New Roman" w:eastAsia="Times New Roman" w:hAnsi="Times New Roman" w:cs="Times New Roman"/>
                <w:color w:val="000000"/>
                <w:sz w:val="28"/>
                <w:szCs w:val="28"/>
                <w:lang w:eastAsia="ru-RU"/>
              </w:rPr>
            </w:pPr>
            <w:r w:rsidRPr="00B446EE">
              <w:rPr>
                <w:rFonts w:ascii="Times New Roman" w:eastAsia="Times New Roman" w:hAnsi="Times New Roman" w:cs="Times New Roman"/>
                <w:color w:val="000000"/>
                <w:sz w:val="28"/>
                <w:szCs w:val="28"/>
                <w:lang w:eastAsia="ru-RU"/>
              </w:rPr>
              <w:t>Всего</w:t>
            </w:r>
          </w:p>
        </w:tc>
        <w:tc>
          <w:tcPr>
            <w:tcW w:w="1216" w:type="dxa"/>
            <w:tcBorders>
              <w:top w:val="single" w:sz="4" w:space="0" w:color="auto"/>
              <w:left w:val="single" w:sz="4" w:space="0" w:color="auto"/>
              <w:bottom w:val="single" w:sz="4" w:space="0" w:color="auto"/>
              <w:right w:val="single" w:sz="4" w:space="0" w:color="auto"/>
            </w:tcBorders>
            <w:shd w:val="clear" w:color="auto" w:fill="FFFFFF"/>
            <w:hideMark/>
          </w:tcPr>
          <w:p w:rsidR="00F07D59" w:rsidRPr="00B446EE" w:rsidRDefault="00F07D59" w:rsidP="00704DDA">
            <w:pPr>
              <w:spacing w:after="0"/>
              <w:jc w:val="center"/>
              <w:rPr>
                <w:rFonts w:ascii="Times New Roman" w:eastAsia="Times New Roman" w:hAnsi="Times New Roman" w:cs="Times New Roman"/>
                <w:color w:val="000000"/>
                <w:sz w:val="28"/>
                <w:szCs w:val="28"/>
                <w:lang w:eastAsia="ru-RU"/>
              </w:rPr>
            </w:pPr>
            <w:r w:rsidRPr="00B446EE">
              <w:rPr>
                <w:rFonts w:ascii="Times New Roman" w:eastAsia="Times New Roman" w:hAnsi="Times New Roman" w:cs="Times New Roman"/>
                <w:color w:val="000000"/>
                <w:sz w:val="28"/>
                <w:szCs w:val="28"/>
                <w:lang w:eastAsia="ru-RU"/>
              </w:rPr>
              <w:t>В т.ч. обосно-ванных</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F07D59" w:rsidRPr="00B446EE" w:rsidRDefault="00F07D59" w:rsidP="00704DDA">
            <w:pPr>
              <w:spacing w:after="0"/>
              <w:jc w:val="center"/>
              <w:rPr>
                <w:rFonts w:ascii="Times New Roman" w:eastAsia="Times New Roman" w:hAnsi="Times New Roman" w:cs="Times New Roman"/>
                <w:color w:val="000000"/>
                <w:sz w:val="28"/>
                <w:szCs w:val="28"/>
                <w:lang w:eastAsia="ru-RU"/>
              </w:rPr>
            </w:pPr>
            <w:r w:rsidRPr="00B446EE">
              <w:rPr>
                <w:rFonts w:ascii="Times New Roman" w:eastAsia="Times New Roman" w:hAnsi="Times New Roman" w:cs="Times New Roman"/>
                <w:color w:val="000000"/>
                <w:sz w:val="28"/>
                <w:szCs w:val="28"/>
                <w:lang w:eastAsia="ru-RU"/>
              </w:rPr>
              <w:t>Всего</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F07D59" w:rsidRPr="00B446EE" w:rsidRDefault="00F07D59" w:rsidP="00704DDA">
            <w:pPr>
              <w:spacing w:after="0"/>
              <w:jc w:val="center"/>
              <w:rPr>
                <w:rFonts w:ascii="Times New Roman" w:eastAsia="Times New Roman" w:hAnsi="Times New Roman" w:cs="Times New Roman"/>
                <w:color w:val="000000"/>
                <w:sz w:val="28"/>
                <w:szCs w:val="28"/>
                <w:lang w:eastAsia="ru-RU"/>
              </w:rPr>
            </w:pPr>
            <w:r w:rsidRPr="00B446EE">
              <w:rPr>
                <w:rFonts w:ascii="Times New Roman" w:eastAsia="Times New Roman" w:hAnsi="Times New Roman" w:cs="Times New Roman"/>
                <w:color w:val="000000"/>
                <w:sz w:val="28"/>
                <w:szCs w:val="28"/>
                <w:lang w:eastAsia="ru-RU"/>
              </w:rPr>
              <w:t>В т.ч. обосно-ванных</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F07D59" w:rsidRPr="00B446EE" w:rsidRDefault="00F07D59" w:rsidP="00704DDA">
            <w:pPr>
              <w:spacing w:after="0"/>
              <w:jc w:val="center"/>
              <w:rPr>
                <w:rFonts w:ascii="Times New Roman" w:eastAsia="Times New Roman" w:hAnsi="Times New Roman" w:cs="Times New Roman"/>
                <w:color w:val="000000"/>
                <w:sz w:val="28"/>
                <w:szCs w:val="28"/>
                <w:lang w:eastAsia="ru-RU"/>
              </w:rPr>
            </w:pPr>
            <w:r w:rsidRPr="00B446EE">
              <w:rPr>
                <w:rFonts w:ascii="Times New Roman" w:eastAsia="Times New Roman" w:hAnsi="Times New Roman" w:cs="Times New Roman"/>
                <w:color w:val="000000"/>
                <w:sz w:val="28"/>
                <w:szCs w:val="28"/>
                <w:lang w:eastAsia="ru-RU"/>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F07D59" w:rsidRPr="00B446EE" w:rsidRDefault="00F07D59" w:rsidP="00704DDA">
            <w:pPr>
              <w:spacing w:after="0"/>
              <w:jc w:val="center"/>
              <w:rPr>
                <w:rFonts w:ascii="Times New Roman" w:eastAsia="Times New Roman" w:hAnsi="Times New Roman" w:cs="Times New Roman"/>
                <w:color w:val="000000"/>
                <w:sz w:val="28"/>
                <w:szCs w:val="28"/>
                <w:lang w:eastAsia="ru-RU"/>
              </w:rPr>
            </w:pPr>
            <w:r w:rsidRPr="00B446EE">
              <w:rPr>
                <w:rFonts w:ascii="Times New Roman" w:eastAsia="Times New Roman" w:hAnsi="Times New Roman" w:cs="Times New Roman"/>
                <w:color w:val="000000"/>
                <w:sz w:val="28"/>
                <w:szCs w:val="28"/>
                <w:lang w:eastAsia="ru-RU"/>
              </w:rPr>
              <w:t>В т.ч. обосно-ванных</w:t>
            </w:r>
          </w:p>
        </w:tc>
      </w:tr>
      <w:tr w:rsidR="00F07D59" w:rsidTr="00F07D59">
        <w:trPr>
          <w:trHeight w:val="375"/>
        </w:trPr>
        <w:tc>
          <w:tcPr>
            <w:tcW w:w="1182" w:type="dxa"/>
            <w:tcBorders>
              <w:top w:val="single" w:sz="4" w:space="0" w:color="auto"/>
              <w:left w:val="single" w:sz="4" w:space="0" w:color="auto"/>
              <w:bottom w:val="single" w:sz="4" w:space="0" w:color="auto"/>
              <w:right w:val="single" w:sz="4" w:space="0" w:color="auto"/>
            </w:tcBorders>
            <w:vAlign w:val="center"/>
            <w:hideMark/>
          </w:tcPr>
          <w:p w:rsidR="00F07D59" w:rsidRPr="00B446EE" w:rsidRDefault="00F07D59" w:rsidP="00704DDA">
            <w:pPr>
              <w:spacing w:after="0"/>
              <w:rPr>
                <w:rFonts w:ascii="Times New Roman" w:eastAsia="Times New Roman" w:hAnsi="Times New Roman" w:cs="Times New Roman"/>
                <w:sz w:val="28"/>
                <w:szCs w:val="28"/>
                <w:lang w:eastAsia="ru-RU"/>
              </w:rPr>
            </w:pPr>
            <w:r w:rsidRPr="00B446EE">
              <w:rPr>
                <w:rFonts w:ascii="Times New Roman" w:eastAsia="Times New Roman" w:hAnsi="Times New Roman" w:cs="Times New Roman"/>
                <w:sz w:val="28"/>
                <w:szCs w:val="28"/>
                <w:lang w:eastAsia="ru-RU"/>
              </w:rPr>
              <w:t>Сокол</w:t>
            </w:r>
          </w:p>
        </w:tc>
        <w:tc>
          <w:tcPr>
            <w:tcW w:w="933" w:type="dxa"/>
            <w:tcBorders>
              <w:top w:val="single" w:sz="4" w:space="0" w:color="auto"/>
              <w:left w:val="single" w:sz="4" w:space="0" w:color="auto"/>
              <w:bottom w:val="single" w:sz="4" w:space="0" w:color="auto"/>
              <w:right w:val="single" w:sz="4" w:space="0" w:color="auto"/>
            </w:tcBorders>
            <w:vAlign w:val="center"/>
          </w:tcPr>
          <w:p w:rsidR="00F07D59" w:rsidRPr="00B446EE" w:rsidRDefault="00F07D59" w:rsidP="00704DDA">
            <w:pPr>
              <w:spacing w:after="0"/>
              <w:jc w:val="right"/>
              <w:rPr>
                <w:rFonts w:ascii="Times New Roman" w:eastAsia="Times New Roman" w:hAnsi="Times New Roman" w:cs="Times New Roman"/>
                <w:b/>
                <w:bCs/>
                <w:sz w:val="28"/>
                <w:szCs w:val="28"/>
                <w:lang w:eastAsia="ru-RU"/>
              </w:rPr>
            </w:pPr>
            <w:r w:rsidRPr="00B446EE">
              <w:rPr>
                <w:rFonts w:ascii="Times New Roman" w:eastAsia="Times New Roman" w:hAnsi="Times New Roman" w:cs="Times New Roman"/>
                <w:b/>
                <w:bCs/>
                <w:sz w:val="28"/>
                <w:szCs w:val="28"/>
                <w:lang w:eastAsia="ru-RU"/>
              </w:rPr>
              <w:t>753</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F07D59" w:rsidRPr="00B446EE" w:rsidRDefault="00F07D59" w:rsidP="00704DDA">
            <w:pPr>
              <w:spacing w:after="0"/>
              <w:jc w:val="right"/>
              <w:rPr>
                <w:rFonts w:ascii="Times New Roman" w:eastAsia="Times New Roman" w:hAnsi="Times New Roman" w:cs="Times New Roman"/>
                <w:b/>
                <w:bCs/>
                <w:sz w:val="28"/>
                <w:szCs w:val="28"/>
                <w:lang w:eastAsia="ru-RU"/>
              </w:rPr>
            </w:pPr>
            <w:r w:rsidRPr="00B446EE">
              <w:rPr>
                <w:rFonts w:ascii="Times New Roman" w:eastAsia="Times New Roman" w:hAnsi="Times New Roman" w:cs="Times New Roman"/>
                <w:b/>
                <w:bCs/>
                <w:sz w:val="28"/>
                <w:szCs w:val="28"/>
                <w:lang w:eastAsia="ru-RU"/>
              </w:rPr>
              <w:t>753</w:t>
            </w:r>
          </w:p>
        </w:tc>
        <w:tc>
          <w:tcPr>
            <w:tcW w:w="99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7D59" w:rsidRPr="00B446EE" w:rsidRDefault="00F07D59" w:rsidP="00704DDA">
            <w:pPr>
              <w:spacing w:after="0"/>
              <w:jc w:val="right"/>
              <w:rPr>
                <w:rFonts w:ascii="Times New Roman" w:eastAsia="Times New Roman" w:hAnsi="Times New Roman" w:cs="Times New Roman"/>
                <w:b/>
                <w:bCs/>
                <w:color w:val="000000"/>
                <w:sz w:val="28"/>
                <w:szCs w:val="28"/>
                <w:lang w:eastAsia="ru-RU"/>
              </w:rPr>
            </w:pPr>
            <w:r w:rsidRPr="00B446EE">
              <w:rPr>
                <w:rFonts w:ascii="Times New Roman" w:eastAsia="Times New Roman" w:hAnsi="Times New Roman" w:cs="Times New Roman"/>
                <w:b/>
                <w:bCs/>
                <w:color w:val="000000"/>
                <w:sz w:val="28"/>
                <w:szCs w:val="28"/>
                <w:lang w:eastAsia="ru-RU"/>
              </w:rPr>
              <w:t>955</w:t>
            </w:r>
          </w:p>
        </w:tc>
        <w:tc>
          <w:tcPr>
            <w:tcW w:w="121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7D59" w:rsidRPr="00B446EE" w:rsidRDefault="00F07D59" w:rsidP="00704DDA">
            <w:pPr>
              <w:spacing w:after="0"/>
              <w:jc w:val="right"/>
              <w:rPr>
                <w:rFonts w:ascii="Times New Roman" w:eastAsia="Times New Roman" w:hAnsi="Times New Roman" w:cs="Times New Roman"/>
                <w:b/>
                <w:bCs/>
                <w:color w:val="000000"/>
                <w:sz w:val="28"/>
                <w:szCs w:val="28"/>
                <w:lang w:eastAsia="ru-RU"/>
              </w:rPr>
            </w:pPr>
            <w:r w:rsidRPr="00B446EE">
              <w:rPr>
                <w:rFonts w:ascii="Times New Roman" w:eastAsia="Times New Roman" w:hAnsi="Times New Roman" w:cs="Times New Roman"/>
                <w:b/>
                <w:bCs/>
                <w:color w:val="000000"/>
                <w:sz w:val="28"/>
                <w:szCs w:val="28"/>
                <w:lang w:eastAsia="ru-RU"/>
              </w:rPr>
              <w:t>955</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7D59" w:rsidRPr="00B446EE" w:rsidRDefault="00F07D59" w:rsidP="00704DDA">
            <w:pPr>
              <w:spacing w:after="0"/>
              <w:jc w:val="right"/>
              <w:rPr>
                <w:rFonts w:ascii="Times New Roman" w:eastAsia="Times New Roman" w:hAnsi="Times New Roman" w:cs="Times New Roman"/>
                <w:b/>
                <w:bCs/>
                <w:color w:val="000000"/>
                <w:sz w:val="28"/>
                <w:szCs w:val="28"/>
                <w:lang w:eastAsia="ru-RU"/>
              </w:rPr>
            </w:pPr>
            <w:r w:rsidRPr="00B446EE">
              <w:rPr>
                <w:rFonts w:ascii="Times New Roman" w:eastAsia="Times New Roman" w:hAnsi="Times New Roman" w:cs="Times New Roman"/>
                <w:b/>
                <w:bCs/>
                <w:color w:val="000000"/>
                <w:sz w:val="28"/>
                <w:szCs w:val="28"/>
                <w:lang w:eastAsia="ru-RU"/>
              </w:rPr>
              <w:t>1136</w:t>
            </w:r>
          </w:p>
        </w:tc>
        <w:tc>
          <w:tcPr>
            <w:tcW w:w="12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7D59" w:rsidRPr="00B446EE" w:rsidRDefault="00F07D59" w:rsidP="00704DDA">
            <w:pPr>
              <w:spacing w:after="0"/>
              <w:jc w:val="right"/>
              <w:rPr>
                <w:rFonts w:ascii="Times New Roman" w:eastAsia="Times New Roman" w:hAnsi="Times New Roman" w:cs="Times New Roman"/>
                <w:b/>
                <w:bCs/>
                <w:color w:val="000000"/>
                <w:sz w:val="28"/>
                <w:szCs w:val="28"/>
                <w:lang w:eastAsia="ru-RU"/>
              </w:rPr>
            </w:pPr>
            <w:r w:rsidRPr="00B446EE">
              <w:rPr>
                <w:rFonts w:ascii="Times New Roman" w:eastAsia="Times New Roman" w:hAnsi="Times New Roman" w:cs="Times New Roman"/>
                <w:b/>
                <w:bCs/>
                <w:color w:val="000000"/>
                <w:sz w:val="28"/>
                <w:szCs w:val="28"/>
                <w:lang w:eastAsia="ru-RU"/>
              </w:rPr>
              <w:t>1136</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7D59" w:rsidRPr="00B446EE" w:rsidRDefault="00F07D59" w:rsidP="00704DDA">
            <w:pPr>
              <w:spacing w:after="0"/>
              <w:jc w:val="right"/>
              <w:rPr>
                <w:rFonts w:ascii="Times New Roman" w:eastAsia="Times New Roman" w:hAnsi="Times New Roman" w:cs="Times New Roman"/>
                <w:b/>
                <w:bCs/>
                <w:color w:val="000000"/>
                <w:sz w:val="28"/>
                <w:szCs w:val="28"/>
                <w:lang w:eastAsia="ru-RU"/>
              </w:rPr>
            </w:pPr>
            <w:r w:rsidRPr="00B446EE">
              <w:rPr>
                <w:rFonts w:ascii="Times New Roman" w:eastAsia="Times New Roman" w:hAnsi="Times New Roman" w:cs="Times New Roman"/>
                <w:b/>
                <w:bCs/>
                <w:color w:val="000000"/>
                <w:sz w:val="28"/>
                <w:szCs w:val="28"/>
                <w:lang w:eastAsia="ru-RU"/>
              </w:rPr>
              <w:t>2844</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7D59" w:rsidRPr="00B446EE" w:rsidRDefault="00F07D59" w:rsidP="00704DDA">
            <w:pPr>
              <w:spacing w:after="0"/>
              <w:jc w:val="right"/>
              <w:rPr>
                <w:rFonts w:ascii="Times New Roman" w:eastAsia="Times New Roman" w:hAnsi="Times New Roman" w:cs="Times New Roman"/>
                <w:b/>
                <w:bCs/>
                <w:color w:val="000000"/>
                <w:sz w:val="28"/>
                <w:szCs w:val="28"/>
                <w:lang w:eastAsia="ru-RU"/>
              </w:rPr>
            </w:pPr>
            <w:r w:rsidRPr="00B446EE">
              <w:rPr>
                <w:rFonts w:ascii="Times New Roman" w:eastAsia="Times New Roman" w:hAnsi="Times New Roman" w:cs="Times New Roman"/>
                <w:b/>
                <w:bCs/>
                <w:color w:val="000000"/>
                <w:sz w:val="28"/>
                <w:szCs w:val="28"/>
                <w:lang w:eastAsia="ru-RU"/>
              </w:rPr>
              <w:t>2844</w:t>
            </w:r>
          </w:p>
        </w:tc>
      </w:tr>
    </w:tbl>
    <w:p w:rsidR="008F701E" w:rsidRDefault="008F701E" w:rsidP="003015AA">
      <w:pPr>
        <w:spacing w:before="240" w:after="0" w:line="240" w:lineRule="auto"/>
        <w:jc w:val="both"/>
        <w:rPr>
          <w:rFonts w:ascii="Times New Roman" w:hAnsi="Times New Roman"/>
          <w:sz w:val="28"/>
          <w:szCs w:val="28"/>
        </w:rPr>
      </w:pPr>
    </w:p>
    <w:p w:rsidR="00217E3A" w:rsidRDefault="00217E3A" w:rsidP="001E5411">
      <w:pPr>
        <w:ind w:right="-2" w:firstLine="708"/>
        <w:jc w:val="center"/>
        <w:rPr>
          <w:rFonts w:ascii="Times New Roman" w:hAnsi="Times New Roman" w:cs="Times New Roman"/>
          <w:b/>
          <w:sz w:val="28"/>
          <w:szCs w:val="28"/>
        </w:rPr>
      </w:pPr>
    </w:p>
    <w:sectPr w:rsidR="00217E3A" w:rsidSect="006D12D0">
      <w:pgSz w:w="11906" w:h="16838"/>
      <w:pgMar w:top="1134" w:right="849" w:bottom="1134" w:left="1134"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9A" w:rsidRDefault="00FC549A" w:rsidP="00722B79">
      <w:pPr>
        <w:spacing w:after="0" w:line="240" w:lineRule="auto"/>
      </w:pPr>
      <w:r>
        <w:separator/>
      </w:r>
    </w:p>
  </w:endnote>
  <w:endnote w:type="continuationSeparator" w:id="0">
    <w:p w:rsidR="00FC549A" w:rsidRDefault="00FC549A" w:rsidP="0072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9A" w:rsidRDefault="00FC549A" w:rsidP="00722B79">
      <w:pPr>
        <w:spacing w:after="0" w:line="240" w:lineRule="auto"/>
      </w:pPr>
      <w:r>
        <w:separator/>
      </w:r>
    </w:p>
  </w:footnote>
  <w:footnote w:type="continuationSeparator" w:id="0">
    <w:p w:rsidR="00FC549A" w:rsidRDefault="00FC549A" w:rsidP="00722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34AE"/>
    <w:multiLevelType w:val="hybridMultilevel"/>
    <w:tmpl w:val="16EE27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71F5B42"/>
    <w:multiLevelType w:val="hybridMultilevel"/>
    <w:tmpl w:val="62C0B622"/>
    <w:lvl w:ilvl="0" w:tplc="A72E1A82">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F683ABB"/>
    <w:multiLevelType w:val="hybridMultilevel"/>
    <w:tmpl w:val="A23C6BC0"/>
    <w:lvl w:ilvl="0" w:tplc="9CEA5462">
      <w:start w:val="1"/>
      <w:numFmt w:val="decimal"/>
      <w:lvlText w:val="%1."/>
      <w:lvlJc w:val="left"/>
      <w:pPr>
        <w:ind w:left="64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5443EDB"/>
    <w:multiLevelType w:val="hybridMultilevel"/>
    <w:tmpl w:val="EA66F5AA"/>
    <w:lvl w:ilvl="0" w:tplc="5164F9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74"/>
    <w:rsid w:val="0000703E"/>
    <w:rsid w:val="00035C6D"/>
    <w:rsid w:val="000478AB"/>
    <w:rsid w:val="00052D47"/>
    <w:rsid w:val="00075DA8"/>
    <w:rsid w:val="00083C1E"/>
    <w:rsid w:val="00083DD7"/>
    <w:rsid w:val="000A6A31"/>
    <w:rsid w:val="000C1AB7"/>
    <w:rsid w:val="000D0B3C"/>
    <w:rsid w:val="000E7740"/>
    <w:rsid w:val="000F2F7F"/>
    <w:rsid w:val="00117DBA"/>
    <w:rsid w:val="00140DDE"/>
    <w:rsid w:val="0014723B"/>
    <w:rsid w:val="00147F04"/>
    <w:rsid w:val="00152996"/>
    <w:rsid w:val="00160C8A"/>
    <w:rsid w:val="00164563"/>
    <w:rsid w:val="00170D10"/>
    <w:rsid w:val="001B2694"/>
    <w:rsid w:val="001C24BF"/>
    <w:rsid w:val="001D0238"/>
    <w:rsid w:val="001D12C3"/>
    <w:rsid w:val="001D19E0"/>
    <w:rsid w:val="001E5411"/>
    <w:rsid w:val="00217E3A"/>
    <w:rsid w:val="00220527"/>
    <w:rsid w:val="0023259A"/>
    <w:rsid w:val="00234BE5"/>
    <w:rsid w:val="00245DFC"/>
    <w:rsid w:val="00250A14"/>
    <w:rsid w:val="00290EE7"/>
    <w:rsid w:val="00294243"/>
    <w:rsid w:val="002C3155"/>
    <w:rsid w:val="003015AA"/>
    <w:rsid w:val="00315B74"/>
    <w:rsid w:val="00366DE1"/>
    <w:rsid w:val="00370D3F"/>
    <w:rsid w:val="003F46CA"/>
    <w:rsid w:val="00400F4B"/>
    <w:rsid w:val="00403344"/>
    <w:rsid w:val="004236AD"/>
    <w:rsid w:val="00430077"/>
    <w:rsid w:val="00452E74"/>
    <w:rsid w:val="00462370"/>
    <w:rsid w:val="004709AA"/>
    <w:rsid w:val="0047237F"/>
    <w:rsid w:val="004C602A"/>
    <w:rsid w:val="004D7974"/>
    <w:rsid w:val="004F7056"/>
    <w:rsid w:val="00531980"/>
    <w:rsid w:val="0053276E"/>
    <w:rsid w:val="00540B36"/>
    <w:rsid w:val="00542F38"/>
    <w:rsid w:val="005511E8"/>
    <w:rsid w:val="005520D8"/>
    <w:rsid w:val="00552651"/>
    <w:rsid w:val="00562A34"/>
    <w:rsid w:val="005B224B"/>
    <w:rsid w:val="00605D7E"/>
    <w:rsid w:val="0061613E"/>
    <w:rsid w:val="00622B84"/>
    <w:rsid w:val="00625580"/>
    <w:rsid w:val="006360FD"/>
    <w:rsid w:val="00637E71"/>
    <w:rsid w:val="0066234B"/>
    <w:rsid w:val="00673547"/>
    <w:rsid w:val="00673ADA"/>
    <w:rsid w:val="006C61D3"/>
    <w:rsid w:val="006D00F9"/>
    <w:rsid w:val="006D12D0"/>
    <w:rsid w:val="006D6743"/>
    <w:rsid w:val="006E081C"/>
    <w:rsid w:val="006E2535"/>
    <w:rsid w:val="006E3242"/>
    <w:rsid w:val="006E38B3"/>
    <w:rsid w:val="00705F25"/>
    <w:rsid w:val="0071103C"/>
    <w:rsid w:val="00713DBB"/>
    <w:rsid w:val="00722B79"/>
    <w:rsid w:val="0072598E"/>
    <w:rsid w:val="007556D0"/>
    <w:rsid w:val="00772409"/>
    <w:rsid w:val="007769F3"/>
    <w:rsid w:val="00787DF8"/>
    <w:rsid w:val="007A499B"/>
    <w:rsid w:val="007B3F97"/>
    <w:rsid w:val="007C2D33"/>
    <w:rsid w:val="00837699"/>
    <w:rsid w:val="00893C64"/>
    <w:rsid w:val="008B189A"/>
    <w:rsid w:val="008C0A32"/>
    <w:rsid w:val="008C5FC2"/>
    <w:rsid w:val="008E133C"/>
    <w:rsid w:val="008F701E"/>
    <w:rsid w:val="00904621"/>
    <w:rsid w:val="009172BD"/>
    <w:rsid w:val="0097192A"/>
    <w:rsid w:val="009720C3"/>
    <w:rsid w:val="009A445A"/>
    <w:rsid w:val="009B560C"/>
    <w:rsid w:val="009E0872"/>
    <w:rsid w:val="00A020C5"/>
    <w:rsid w:val="00A0385C"/>
    <w:rsid w:val="00A25D29"/>
    <w:rsid w:val="00A34A2D"/>
    <w:rsid w:val="00A572D1"/>
    <w:rsid w:val="00A67B44"/>
    <w:rsid w:val="00AC2E77"/>
    <w:rsid w:val="00AE7984"/>
    <w:rsid w:val="00B03299"/>
    <w:rsid w:val="00B446EE"/>
    <w:rsid w:val="00B45169"/>
    <w:rsid w:val="00B45E9B"/>
    <w:rsid w:val="00B610A5"/>
    <w:rsid w:val="00B91A39"/>
    <w:rsid w:val="00BB33CE"/>
    <w:rsid w:val="00BB6171"/>
    <w:rsid w:val="00BB7F1D"/>
    <w:rsid w:val="00BD466B"/>
    <w:rsid w:val="00BF6915"/>
    <w:rsid w:val="00C13766"/>
    <w:rsid w:val="00C40974"/>
    <w:rsid w:val="00C62B57"/>
    <w:rsid w:val="00C70076"/>
    <w:rsid w:val="00CA7066"/>
    <w:rsid w:val="00CB033F"/>
    <w:rsid w:val="00CC113A"/>
    <w:rsid w:val="00D1237F"/>
    <w:rsid w:val="00D134CE"/>
    <w:rsid w:val="00D27D6B"/>
    <w:rsid w:val="00D70CF8"/>
    <w:rsid w:val="00D80A58"/>
    <w:rsid w:val="00DA188E"/>
    <w:rsid w:val="00DA201F"/>
    <w:rsid w:val="00DA529C"/>
    <w:rsid w:val="00DC1A7C"/>
    <w:rsid w:val="00DC596A"/>
    <w:rsid w:val="00DD7224"/>
    <w:rsid w:val="00DE09F6"/>
    <w:rsid w:val="00DE2918"/>
    <w:rsid w:val="00E179CA"/>
    <w:rsid w:val="00EB4C73"/>
    <w:rsid w:val="00EE254D"/>
    <w:rsid w:val="00EF1E07"/>
    <w:rsid w:val="00F07D59"/>
    <w:rsid w:val="00F208E0"/>
    <w:rsid w:val="00F30D78"/>
    <w:rsid w:val="00F43EAE"/>
    <w:rsid w:val="00F61FD4"/>
    <w:rsid w:val="00FC549A"/>
    <w:rsid w:val="00FD00E6"/>
    <w:rsid w:val="00FE4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52E74"/>
  </w:style>
  <w:style w:type="paragraph" w:styleId="a3">
    <w:name w:val="Normal (Web)"/>
    <w:basedOn w:val="a"/>
    <w:uiPriority w:val="99"/>
    <w:unhideWhenUsed/>
    <w:rsid w:val="00452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8E133C"/>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E133C"/>
    <w:rPr>
      <w:rFonts w:ascii="Times New Roman" w:eastAsia="Times New Roman" w:hAnsi="Times New Roman" w:cs="Times New Roman"/>
      <w:sz w:val="28"/>
      <w:szCs w:val="20"/>
      <w:lang w:eastAsia="ru-RU"/>
    </w:rPr>
  </w:style>
  <w:style w:type="paragraph" w:styleId="a6">
    <w:name w:val="List Paragraph"/>
    <w:basedOn w:val="a"/>
    <w:uiPriority w:val="34"/>
    <w:qFormat/>
    <w:rsid w:val="008E133C"/>
    <w:pPr>
      <w:ind w:left="720"/>
      <w:contextualSpacing/>
    </w:pPr>
  </w:style>
  <w:style w:type="character" w:customStyle="1" w:styleId="5">
    <w:name w:val="Основной текст (5)"/>
    <w:basedOn w:val="a0"/>
    <w:link w:val="51"/>
    <w:locked/>
    <w:rsid w:val="001E5411"/>
    <w:rPr>
      <w:sz w:val="28"/>
      <w:szCs w:val="28"/>
      <w:shd w:val="clear" w:color="auto" w:fill="FFFFFF"/>
    </w:rPr>
  </w:style>
  <w:style w:type="paragraph" w:customStyle="1" w:styleId="51">
    <w:name w:val="Основной текст (5)1"/>
    <w:basedOn w:val="a"/>
    <w:link w:val="5"/>
    <w:rsid w:val="001E5411"/>
    <w:pPr>
      <w:shd w:val="clear" w:color="auto" w:fill="FFFFFF"/>
      <w:spacing w:after="240" w:line="317" w:lineRule="exact"/>
    </w:pPr>
    <w:rPr>
      <w:sz w:val="28"/>
      <w:szCs w:val="28"/>
    </w:rPr>
  </w:style>
  <w:style w:type="table" w:styleId="a7">
    <w:name w:val="Table Grid"/>
    <w:basedOn w:val="a1"/>
    <w:uiPriority w:val="59"/>
    <w:rsid w:val="001E54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22B7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22B79"/>
  </w:style>
  <w:style w:type="paragraph" w:styleId="aa">
    <w:name w:val="footer"/>
    <w:basedOn w:val="a"/>
    <w:link w:val="ab"/>
    <w:uiPriority w:val="99"/>
    <w:unhideWhenUsed/>
    <w:rsid w:val="00722B7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22B79"/>
  </w:style>
  <w:style w:type="paragraph" w:styleId="ac">
    <w:name w:val="No Spacing"/>
    <w:uiPriority w:val="1"/>
    <w:qFormat/>
    <w:rsid w:val="00D70CF8"/>
    <w:pPr>
      <w:spacing w:after="0" w:line="240" w:lineRule="auto"/>
    </w:pPr>
  </w:style>
  <w:style w:type="paragraph" w:styleId="ad">
    <w:name w:val="Balloon Text"/>
    <w:basedOn w:val="a"/>
    <w:link w:val="ae"/>
    <w:uiPriority w:val="99"/>
    <w:semiHidden/>
    <w:unhideWhenUsed/>
    <w:rsid w:val="003015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015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52E74"/>
  </w:style>
  <w:style w:type="paragraph" w:styleId="a3">
    <w:name w:val="Normal (Web)"/>
    <w:basedOn w:val="a"/>
    <w:uiPriority w:val="99"/>
    <w:unhideWhenUsed/>
    <w:rsid w:val="00452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8E133C"/>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E133C"/>
    <w:rPr>
      <w:rFonts w:ascii="Times New Roman" w:eastAsia="Times New Roman" w:hAnsi="Times New Roman" w:cs="Times New Roman"/>
      <w:sz w:val="28"/>
      <w:szCs w:val="20"/>
      <w:lang w:eastAsia="ru-RU"/>
    </w:rPr>
  </w:style>
  <w:style w:type="paragraph" w:styleId="a6">
    <w:name w:val="List Paragraph"/>
    <w:basedOn w:val="a"/>
    <w:uiPriority w:val="34"/>
    <w:qFormat/>
    <w:rsid w:val="008E133C"/>
    <w:pPr>
      <w:ind w:left="720"/>
      <w:contextualSpacing/>
    </w:pPr>
  </w:style>
  <w:style w:type="character" w:customStyle="1" w:styleId="5">
    <w:name w:val="Основной текст (5)"/>
    <w:basedOn w:val="a0"/>
    <w:link w:val="51"/>
    <w:locked/>
    <w:rsid w:val="001E5411"/>
    <w:rPr>
      <w:sz w:val="28"/>
      <w:szCs w:val="28"/>
      <w:shd w:val="clear" w:color="auto" w:fill="FFFFFF"/>
    </w:rPr>
  </w:style>
  <w:style w:type="paragraph" w:customStyle="1" w:styleId="51">
    <w:name w:val="Основной текст (5)1"/>
    <w:basedOn w:val="a"/>
    <w:link w:val="5"/>
    <w:rsid w:val="001E5411"/>
    <w:pPr>
      <w:shd w:val="clear" w:color="auto" w:fill="FFFFFF"/>
      <w:spacing w:after="240" w:line="317" w:lineRule="exact"/>
    </w:pPr>
    <w:rPr>
      <w:sz w:val="28"/>
      <w:szCs w:val="28"/>
    </w:rPr>
  </w:style>
  <w:style w:type="table" w:styleId="a7">
    <w:name w:val="Table Grid"/>
    <w:basedOn w:val="a1"/>
    <w:uiPriority w:val="59"/>
    <w:rsid w:val="001E54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22B7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22B79"/>
  </w:style>
  <w:style w:type="paragraph" w:styleId="aa">
    <w:name w:val="footer"/>
    <w:basedOn w:val="a"/>
    <w:link w:val="ab"/>
    <w:uiPriority w:val="99"/>
    <w:unhideWhenUsed/>
    <w:rsid w:val="00722B7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22B79"/>
  </w:style>
  <w:style w:type="paragraph" w:styleId="ac">
    <w:name w:val="No Spacing"/>
    <w:uiPriority w:val="1"/>
    <w:qFormat/>
    <w:rsid w:val="00D70CF8"/>
    <w:pPr>
      <w:spacing w:after="0" w:line="240" w:lineRule="auto"/>
    </w:pPr>
  </w:style>
  <w:style w:type="paragraph" w:styleId="ad">
    <w:name w:val="Balloon Text"/>
    <w:basedOn w:val="a"/>
    <w:link w:val="ae"/>
    <w:uiPriority w:val="99"/>
    <w:semiHidden/>
    <w:unhideWhenUsed/>
    <w:rsid w:val="003015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01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6419">
      <w:bodyDiv w:val="1"/>
      <w:marLeft w:val="0"/>
      <w:marRight w:val="0"/>
      <w:marTop w:val="0"/>
      <w:marBottom w:val="0"/>
      <w:divBdr>
        <w:top w:val="none" w:sz="0" w:space="0" w:color="auto"/>
        <w:left w:val="none" w:sz="0" w:space="0" w:color="auto"/>
        <w:bottom w:val="none" w:sz="0" w:space="0" w:color="auto"/>
        <w:right w:val="none" w:sz="0" w:space="0" w:color="auto"/>
      </w:divBdr>
    </w:div>
    <w:div w:id="1289165842">
      <w:bodyDiv w:val="1"/>
      <w:marLeft w:val="0"/>
      <w:marRight w:val="0"/>
      <w:marTop w:val="0"/>
      <w:marBottom w:val="0"/>
      <w:divBdr>
        <w:top w:val="none" w:sz="0" w:space="0" w:color="auto"/>
        <w:left w:val="none" w:sz="0" w:space="0" w:color="auto"/>
        <w:bottom w:val="none" w:sz="0" w:space="0" w:color="auto"/>
        <w:right w:val="none" w:sz="0" w:space="0" w:color="auto"/>
      </w:divBdr>
    </w:div>
    <w:div w:id="1625037530">
      <w:bodyDiv w:val="1"/>
      <w:marLeft w:val="0"/>
      <w:marRight w:val="0"/>
      <w:marTop w:val="0"/>
      <w:marBottom w:val="0"/>
      <w:divBdr>
        <w:top w:val="none" w:sz="0" w:space="0" w:color="auto"/>
        <w:left w:val="none" w:sz="0" w:space="0" w:color="auto"/>
        <w:bottom w:val="none" w:sz="0" w:space="0" w:color="auto"/>
        <w:right w:val="none" w:sz="0" w:space="0" w:color="auto"/>
      </w:divBdr>
      <w:divsChild>
        <w:div w:id="1892619011">
          <w:marLeft w:val="547"/>
          <w:marRight w:val="0"/>
          <w:marTop w:val="115"/>
          <w:marBottom w:val="0"/>
          <w:divBdr>
            <w:top w:val="none" w:sz="0" w:space="0" w:color="auto"/>
            <w:left w:val="none" w:sz="0" w:space="0" w:color="auto"/>
            <w:bottom w:val="none" w:sz="0" w:space="0" w:color="auto"/>
            <w:right w:val="none" w:sz="0" w:space="0" w:color="auto"/>
          </w:divBdr>
        </w:div>
      </w:divsChild>
    </w:div>
    <w:div w:id="20711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EAB8-14E6-4D54-9B26-0C79CAE5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2323</Words>
  <Characters>13245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Пароконная</cp:lastModifiedBy>
  <cp:revision>2</cp:revision>
  <cp:lastPrinted>2018-02-20T11:58:00Z</cp:lastPrinted>
  <dcterms:created xsi:type="dcterms:W3CDTF">2018-02-21T06:32:00Z</dcterms:created>
  <dcterms:modified xsi:type="dcterms:W3CDTF">2018-02-21T06:32:00Z</dcterms:modified>
</cp:coreProperties>
</file>